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7"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235"/>
        <w:gridCol w:w="1573"/>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721670"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EF1FFB">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721670"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721670"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Vārds, uzvārds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Personas kods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721670"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721670"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721670"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8"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9"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w:t>
            </w:r>
            <w:proofErr w:type="spellStart"/>
            <w:r w:rsidRPr="002B51EF">
              <w:rPr>
                <w:rFonts w:ascii="Verdana" w:hAnsi="Verdana"/>
                <w:i/>
                <w:sz w:val="20"/>
                <w:szCs w:val="20"/>
                <w:highlight w:val="lightGray"/>
              </w:rPr>
              <w:t>biomedicīna</w:t>
            </w:r>
            <w:proofErr w:type="spellEnd"/>
            <w:r w:rsidRPr="002B51EF">
              <w:rPr>
                <w:rFonts w:ascii="Verdana" w:hAnsi="Verdana"/>
                <w:i/>
                <w:sz w:val="20"/>
                <w:szCs w:val="20"/>
                <w:highlight w:val="lightGray"/>
              </w:rPr>
              <w:t xml:space="preserve">,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0"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lastRenderedPageBreak/>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662"/>
        <w:gridCol w:w="3246"/>
        <w:gridCol w:w="2712"/>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721670"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721670"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8619"/>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Default="00EF1FFB" w:rsidP="0090357B">
            <w:pPr>
              <w:spacing w:after="0" w:line="240" w:lineRule="auto"/>
              <w:rPr>
                <w:rFonts w:ascii="Verdana" w:hAnsi="Verdana"/>
                <w:sz w:val="20"/>
                <w:szCs w:val="20"/>
              </w:rPr>
            </w:pPr>
            <w:r>
              <w:rPr>
                <w:rFonts w:ascii="Verdana" w:hAnsi="Verdana"/>
                <w:sz w:val="20"/>
                <w:szCs w:val="20"/>
              </w:rPr>
              <w:t>4.2</w:t>
            </w:r>
            <w:r w:rsidR="0090357B">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EF1FFB" w:rsidP="0090357B">
            <w:pPr>
              <w:spacing w:after="0" w:line="240" w:lineRule="auto"/>
              <w:rPr>
                <w:rFonts w:ascii="Verdana" w:hAnsi="Verdana"/>
                <w:sz w:val="20"/>
                <w:szCs w:val="20"/>
              </w:rPr>
            </w:pPr>
            <w:r>
              <w:rPr>
                <w:rFonts w:ascii="Verdana" w:hAnsi="Verdana"/>
                <w:sz w:val="20"/>
                <w:szCs w:val="20"/>
              </w:rPr>
              <w:t>4.3</w:t>
            </w:r>
            <w:r w:rsidR="0090357B"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Default="0090357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Pr="003474CA" w:rsidRDefault="00EF1FF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694"/>
        <w:gridCol w:w="6446"/>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381"/>
        <w:gridCol w:w="461"/>
        <w:gridCol w:w="460"/>
        <w:gridCol w:w="462"/>
      </w:tblGrid>
      <w:tr w:rsidR="0090357B" w:rsidRPr="004A661F" w:rsidTr="00E86BA1">
        <w:trPr>
          <w:trHeight w:val="227"/>
        </w:trPr>
        <w:tc>
          <w:tcPr>
            <w:tcW w:w="2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39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4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E86BA1">
        <w:trPr>
          <w:trHeight w:val="227"/>
        </w:trPr>
        <w:tc>
          <w:tcPr>
            <w:tcW w:w="2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39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E86BA1">
        <w:trPr>
          <w:trHeight w:val="2187"/>
        </w:trPr>
        <w:tc>
          <w:tcPr>
            <w:tcW w:w="257"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3998"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8" w:type="pct"/>
            <w:tcBorders>
              <w:left w:val="single" w:sz="4" w:space="0" w:color="auto"/>
              <w:right w:val="single" w:sz="4" w:space="0" w:color="auto"/>
            </w:tcBorders>
            <w:shd w:val="clear" w:color="auto" w:fill="auto"/>
            <w:vAlign w:val="center"/>
          </w:tcPr>
          <w:p w:rsidR="0090357B" w:rsidRPr="0079516C"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“Līdzekļu apvienošana trastos, fondos un līdzīgās finanšu vienībās”, klasi 64.11 “Centrālo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7</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Pretendentam - komersantam nav nodokļu vai nodevu parādu, tai skaitā valsts sociālās apdrošināšanas obligāto iemaksu parādu, kas kopsummā pārsniedz 1</w:t>
            </w:r>
            <w:r w:rsidR="002E60E8">
              <w:rPr>
                <w:rFonts w:ascii="Times New Roman" w:hAnsi="Times New Roman"/>
                <w:sz w:val="20"/>
                <w:szCs w:val="20"/>
              </w:rPr>
              <w:t>00</w:t>
            </w:r>
            <w:bookmarkStart w:id="0" w:name="_GoBack"/>
            <w:bookmarkEnd w:id="0"/>
            <w:r w:rsidRPr="009A3A9D">
              <w:rPr>
                <w:rFonts w:ascii="Times New Roman" w:hAnsi="Times New Roman"/>
                <w:sz w:val="20"/>
                <w:szCs w:val="20"/>
              </w:rPr>
              <w:t xml:space="preserve">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721670"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E86BA1" w:rsidRPr="004A661F" w:rsidTr="00E86BA1">
        <w:tc>
          <w:tcPr>
            <w:tcW w:w="257" w:type="pct"/>
            <w:shd w:val="clear" w:color="auto" w:fill="auto"/>
            <w:vAlign w:val="center"/>
          </w:tcPr>
          <w:p w:rsidR="00E86BA1" w:rsidRPr="004D2E63" w:rsidRDefault="00E86BA1" w:rsidP="00FE4B8A">
            <w:pPr>
              <w:spacing w:after="0" w:line="240" w:lineRule="auto"/>
              <w:jc w:val="center"/>
              <w:rPr>
                <w:rFonts w:ascii="Times New Roman" w:hAnsi="Times New Roman"/>
                <w:sz w:val="20"/>
                <w:szCs w:val="20"/>
              </w:rPr>
            </w:pPr>
            <w:r>
              <w:rPr>
                <w:rFonts w:ascii="Times New Roman" w:hAnsi="Times New Roman"/>
                <w:sz w:val="20"/>
                <w:szCs w:val="20"/>
              </w:rPr>
              <w:t>16.</w:t>
            </w:r>
          </w:p>
        </w:tc>
        <w:tc>
          <w:tcPr>
            <w:tcW w:w="3998" w:type="pct"/>
            <w:tcBorders>
              <w:right w:val="single" w:sz="4" w:space="0" w:color="auto"/>
            </w:tcBorders>
            <w:shd w:val="clear" w:color="auto" w:fill="auto"/>
          </w:tcPr>
          <w:p w:rsidR="00E86BA1" w:rsidRPr="009A3A9D" w:rsidRDefault="00E86BA1" w:rsidP="00FE4B8A">
            <w:pPr>
              <w:spacing w:after="0" w:line="240" w:lineRule="auto"/>
              <w:rPr>
                <w:rFonts w:ascii="Times New Roman" w:hAnsi="Times New Roman"/>
                <w:sz w:val="20"/>
                <w:szCs w:val="20"/>
              </w:rPr>
            </w:pPr>
            <w:r w:rsidRPr="005951C8">
              <w:rPr>
                <w:rFonts w:ascii="Times New Roman" w:hAnsi="Times New Roman"/>
                <w:sz w:val="20"/>
                <w:szCs w:val="20"/>
              </w:rPr>
              <w:t>Pretendent</w:t>
            </w:r>
            <w:r>
              <w:rPr>
                <w:rFonts w:ascii="Times New Roman" w:hAnsi="Times New Roman"/>
                <w:sz w:val="20"/>
                <w:szCs w:val="20"/>
              </w:rPr>
              <w:t>am</w:t>
            </w:r>
            <w:r w:rsidRPr="005951C8">
              <w:rPr>
                <w:rFonts w:ascii="Times New Roman" w:hAnsi="Times New Roman"/>
                <w:sz w:val="20"/>
                <w:szCs w:val="20"/>
              </w:rPr>
              <w:t xml:space="preserve"> </w:t>
            </w:r>
            <w:r w:rsidRPr="00E853D4">
              <w:rPr>
                <w:rStyle w:val="normaltextrun1"/>
                <w:rFonts w:ascii="Times New Roman" w:hAnsi="Times New Roman"/>
                <w:sz w:val="20"/>
                <w:szCs w:val="20"/>
              </w:rPr>
              <w:t>nav noteiktas starptautiskās vai nacionālās sankcijas vai būtiskas finanšu un kapitāla tirgus intereses ietekmējošas Eiropas Savienības vai Ziemeļatlantijas līguma organizācijas dalībvalsts noteiktās sankcijas.</w:t>
            </w:r>
          </w:p>
        </w:tc>
        <w:tc>
          <w:tcPr>
            <w:tcW w:w="248" w:type="pct"/>
            <w:tcBorders>
              <w:left w:val="single" w:sz="4" w:space="0" w:color="auto"/>
              <w:right w:val="single" w:sz="4" w:space="0" w:color="auto"/>
            </w:tcBorders>
            <w:shd w:val="clear" w:color="auto" w:fill="auto"/>
            <w:vAlign w:val="center"/>
          </w:tcPr>
          <w:p w:rsidR="00E86BA1" w:rsidRPr="004D2E63" w:rsidRDefault="00721670" w:rsidP="00FE4B8A">
            <w:pPr>
              <w:spacing w:after="0" w:line="240" w:lineRule="auto"/>
              <w:rPr>
                <w:rFonts w:ascii="Times New Roman" w:hAnsi="Times New Roman"/>
                <w:sz w:val="20"/>
                <w:szCs w:val="20"/>
              </w:rPr>
            </w:pPr>
            <w:sdt>
              <w:sdtPr>
                <w:rPr>
                  <w:rFonts w:ascii="Times New Roman" w:hAnsi="Times New Roman"/>
                  <w:sz w:val="20"/>
                  <w:szCs w:val="20"/>
                </w:rPr>
                <w:id w:val="1050118234"/>
                <w14:checkbox>
                  <w14:checked w14:val="0"/>
                  <w14:checkedState w14:val="2612" w14:font="MS Gothic"/>
                  <w14:uncheckedState w14:val="2610" w14:font="MS Gothic"/>
                </w14:checkbox>
              </w:sdtPr>
              <w:sdtEndPr/>
              <w:sdtContent>
                <w:r w:rsidR="00E86BA1"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86BA1" w:rsidRPr="004D2E63" w:rsidRDefault="00721670" w:rsidP="00FE4B8A">
            <w:pPr>
              <w:spacing w:after="0" w:line="240" w:lineRule="auto"/>
              <w:rPr>
                <w:rFonts w:ascii="Times New Roman" w:hAnsi="Times New Roman"/>
                <w:sz w:val="20"/>
                <w:szCs w:val="20"/>
              </w:rPr>
            </w:pPr>
            <w:sdt>
              <w:sdtPr>
                <w:rPr>
                  <w:rFonts w:ascii="Times New Roman" w:hAnsi="Times New Roman"/>
                  <w:sz w:val="20"/>
                  <w:szCs w:val="20"/>
                </w:rPr>
                <w:id w:val="965773663"/>
                <w14:checkbox>
                  <w14:checked w14:val="0"/>
                  <w14:checkedState w14:val="2612" w14:font="MS Gothic"/>
                  <w14:uncheckedState w14:val="2610" w14:font="MS Gothic"/>
                </w14:checkbox>
              </w:sdtPr>
              <w:sdtEndPr/>
              <w:sdtContent>
                <w:r w:rsidR="00E86BA1">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86BA1" w:rsidRPr="004D2E63" w:rsidRDefault="00721670" w:rsidP="00FE4B8A">
            <w:pPr>
              <w:spacing w:after="0" w:line="240" w:lineRule="auto"/>
              <w:rPr>
                <w:rFonts w:ascii="Times New Roman" w:hAnsi="Times New Roman"/>
                <w:sz w:val="20"/>
                <w:szCs w:val="20"/>
              </w:rPr>
            </w:pPr>
            <w:sdt>
              <w:sdtPr>
                <w:rPr>
                  <w:rFonts w:ascii="Times New Roman" w:hAnsi="Times New Roman"/>
                  <w:sz w:val="20"/>
                  <w:szCs w:val="20"/>
                </w:rPr>
                <w:id w:val="1311898816"/>
                <w14:checkbox>
                  <w14:checked w14:val="0"/>
                  <w14:checkedState w14:val="2612" w14:font="MS Gothic"/>
                  <w14:uncheckedState w14:val="2610" w14:font="MS Gothic"/>
                </w14:checkbox>
              </w:sdtPr>
              <w:sdtEndPr/>
              <w:sdtContent>
                <w:r w:rsidR="00E86BA1"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2982"/>
        <w:gridCol w:w="277"/>
        <w:gridCol w:w="2106"/>
        <w:gridCol w:w="278"/>
        <w:gridCol w:w="1871"/>
        <w:gridCol w:w="278"/>
        <w:gridCol w:w="1450"/>
      </w:tblGrid>
      <w:tr w:rsidR="0090357B" w:rsidRPr="00CF3FF6" w:rsidTr="0090357B">
        <w:tc>
          <w:tcPr>
            <w:tcW w:w="3227" w:type="dxa"/>
            <w:tcBorders>
              <w:bottom w:val="single" w:sz="4" w:space="0" w:color="auto"/>
            </w:tcBorders>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E86BA1" w:rsidRDefault="00E86BA1" w:rsidP="00E86BA1">
      <w:pPr>
        <w:tabs>
          <w:tab w:val="left" w:pos="6885"/>
        </w:tabs>
      </w:pPr>
    </w:p>
    <w:sectPr w:rsidR="00E86BA1"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70" w:rsidRDefault="00721670" w:rsidP="0090357B">
      <w:pPr>
        <w:spacing w:after="0" w:line="240" w:lineRule="auto"/>
      </w:pPr>
      <w:r>
        <w:separator/>
      </w:r>
    </w:p>
  </w:endnote>
  <w:endnote w:type="continuationSeparator" w:id="0">
    <w:p w:rsidR="00721670" w:rsidRDefault="00721670"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70" w:rsidRDefault="00721670" w:rsidP="0090357B">
      <w:pPr>
        <w:spacing w:after="0" w:line="240" w:lineRule="auto"/>
      </w:pPr>
      <w:r>
        <w:separator/>
      </w:r>
    </w:p>
  </w:footnote>
  <w:footnote w:type="continuationSeparator" w:id="0">
    <w:p w:rsidR="00721670" w:rsidRDefault="00721670"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7B"/>
    <w:rsid w:val="000251AB"/>
    <w:rsid w:val="00162D21"/>
    <w:rsid w:val="002E60E8"/>
    <w:rsid w:val="00721670"/>
    <w:rsid w:val="007D703A"/>
    <w:rsid w:val="0090357B"/>
    <w:rsid w:val="00D636BB"/>
    <w:rsid w:val="00D76933"/>
    <w:rsid w:val="00E15EA2"/>
    <w:rsid w:val="00E86BA1"/>
    <w:rsid w:val="00EF1FFB"/>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A06C"/>
  <w15:docId w15:val="{B080124C-FE82-454A-AD17-384EF2D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 w:type="character" w:customStyle="1" w:styleId="normaltextrun1">
    <w:name w:val="normaltextrun1"/>
    <w:basedOn w:val="DefaultParagraphFont"/>
    <w:rsid w:val="00E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node/29900/li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nvironment/pubs/pdf/factsheets/eco_innovation/lv.pdf" TargetMode="External"/><Relationship Id="rId4" Type="http://schemas.openxmlformats.org/officeDocument/2006/relationships/webSettings" Target="webSettings.xml"/><Relationship Id="rId9" Type="http://schemas.openxmlformats.org/officeDocument/2006/relationships/hyperlink" Target="http://tap.mk.gov.lv/mk/tap/?pid=40291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8444</Words>
  <Characters>4814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Danuta Pīlapa</cp:lastModifiedBy>
  <cp:revision>5</cp:revision>
  <dcterms:created xsi:type="dcterms:W3CDTF">2020-06-10T07:26:00Z</dcterms:created>
  <dcterms:modified xsi:type="dcterms:W3CDTF">2021-03-22T15:25:00Z</dcterms:modified>
</cp:coreProperties>
</file>