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32C7" w14:textId="77777777" w:rsidR="00E27146" w:rsidRPr="000C69B6" w:rsidRDefault="00E27146" w:rsidP="00E27146">
      <w:pPr>
        <w:spacing w:before="60" w:after="120" w:line="240" w:lineRule="auto"/>
        <w:ind w:left="612" w:right="51" w:hanging="493"/>
        <w:rPr>
          <w:rFonts w:ascii="Times New Roman" w:hAnsi="Times New Roman"/>
          <w:b/>
          <w:caps/>
          <w:noProof w:val="0"/>
          <w:sz w:val="24"/>
          <w:szCs w:val="24"/>
        </w:rPr>
      </w:pPr>
      <w:bookmarkStart w:id="0" w:name="_GoBack"/>
      <w:bookmarkEnd w:id="0"/>
    </w:p>
    <w:p w14:paraId="2CA0C8DF" w14:textId="77777777" w:rsidR="00E27146" w:rsidRPr="000C69B6" w:rsidRDefault="00E27146" w:rsidP="00E27146">
      <w:pPr>
        <w:spacing w:before="60" w:after="120" w:line="240" w:lineRule="auto"/>
        <w:ind w:left="612" w:right="51" w:hanging="493"/>
        <w:jc w:val="center"/>
        <w:rPr>
          <w:rFonts w:ascii="Times New Roman" w:hAnsi="Times New Roman"/>
          <w:noProof w:val="0"/>
          <w:color w:val="000000"/>
          <w:sz w:val="32"/>
          <w:szCs w:val="32"/>
        </w:rPr>
      </w:pPr>
      <w:r w:rsidRPr="000C69B6">
        <w:rPr>
          <w:rFonts w:ascii="Times New Roman" w:hAnsi="Times New Roman"/>
          <w:noProof w:val="0"/>
          <w:color w:val="000000"/>
          <w:sz w:val="32"/>
          <w:szCs w:val="32"/>
        </w:rPr>
        <w:t>Konkursa</w:t>
      </w:r>
      <w:r w:rsidR="005829AC">
        <w:rPr>
          <w:rFonts w:ascii="Times New Roman" w:hAnsi="Times New Roman"/>
          <w:noProof w:val="0"/>
          <w:color w:val="000000"/>
          <w:sz w:val="32"/>
          <w:szCs w:val="32"/>
        </w:rPr>
        <w:t xml:space="preserve"> </w:t>
      </w:r>
    </w:p>
    <w:p w14:paraId="2F46DEEA" w14:textId="0D37B3B6" w:rsidR="00E27146" w:rsidRPr="005829AC" w:rsidRDefault="00E27146" w:rsidP="3C7191E9">
      <w:pPr>
        <w:spacing w:before="60" w:after="120" w:line="240" w:lineRule="auto"/>
        <w:ind w:left="612" w:right="51" w:hanging="493"/>
        <w:jc w:val="center"/>
        <w:rPr>
          <w:rFonts w:ascii="Times New Roman" w:hAnsi="Times New Roman"/>
          <w:b/>
          <w:bCs/>
          <w:caps/>
          <w:noProof w:val="0"/>
          <w:sz w:val="32"/>
          <w:szCs w:val="32"/>
        </w:rPr>
      </w:pPr>
      <w:r w:rsidRPr="3C7191E9">
        <w:rPr>
          <w:rFonts w:ascii="Times New Roman" w:hAnsi="Times New Roman"/>
          <w:b/>
          <w:bCs/>
          <w:noProof w:val="0"/>
          <w:color w:val="000000" w:themeColor="text1"/>
          <w:sz w:val="32"/>
          <w:szCs w:val="32"/>
        </w:rPr>
        <w:t>„</w:t>
      </w:r>
      <w:r w:rsidR="101366C6" w:rsidRPr="3C7191E9">
        <w:rPr>
          <w:rFonts w:ascii="Times New Roman" w:hAnsi="Times New Roman"/>
          <w:b/>
          <w:bCs/>
          <w:noProof w:val="0"/>
          <w:color w:val="000000" w:themeColor="text1"/>
          <w:sz w:val="32"/>
          <w:szCs w:val="32"/>
        </w:rPr>
        <w:t>J</w:t>
      </w:r>
      <w:r w:rsidR="000C6B92" w:rsidRPr="3C7191E9">
        <w:rPr>
          <w:rFonts w:ascii="Times New Roman" w:hAnsi="Times New Roman"/>
          <w:b/>
          <w:bCs/>
          <w:noProof w:val="0"/>
          <w:color w:val="000000" w:themeColor="text1"/>
          <w:sz w:val="28"/>
          <w:szCs w:val="28"/>
        </w:rPr>
        <w:t>AUNAIS TŪRISMA PRODUKTS 20</w:t>
      </w:r>
      <w:r w:rsidR="347C95E9" w:rsidRPr="3C7191E9">
        <w:rPr>
          <w:rFonts w:ascii="Times New Roman" w:hAnsi="Times New Roman"/>
          <w:b/>
          <w:bCs/>
          <w:noProof w:val="0"/>
          <w:color w:val="000000" w:themeColor="text1"/>
          <w:sz w:val="28"/>
          <w:szCs w:val="28"/>
        </w:rPr>
        <w:t>20</w:t>
      </w:r>
      <w:r w:rsidRPr="3C7191E9">
        <w:rPr>
          <w:rFonts w:ascii="Times New Roman" w:hAnsi="Times New Roman"/>
          <w:b/>
          <w:bCs/>
          <w:noProof w:val="0"/>
          <w:color w:val="000000" w:themeColor="text1"/>
          <w:sz w:val="32"/>
          <w:szCs w:val="32"/>
        </w:rPr>
        <w:t>”</w:t>
      </w:r>
    </w:p>
    <w:p w14:paraId="4CE290EC" w14:textId="77777777" w:rsidR="00F91ABD" w:rsidRPr="0078735D" w:rsidRDefault="0078735D" w:rsidP="008C3429">
      <w:pPr>
        <w:spacing w:after="120" w:line="269" w:lineRule="auto"/>
        <w:ind w:left="612" w:right="51" w:hanging="493"/>
        <w:jc w:val="center"/>
        <w:rPr>
          <w:rFonts w:ascii="Times New Roman" w:hAnsi="Times New Roman"/>
          <w:noProof w:val="0"/>
          <w:sz w:val="28"/>
          <w:szCs w:val="28"/>
        </w:rPr>
      </w:pPr>
      <w:r w:rsidRPr="0078735D">
        <w:rPr>
          <w:rFonts w:ascii="Times New Roman" w:hAnsi="Times New Roman"/>
          <w:noProof w:val="0"/>
          <w:sz w:val="28"/>
          <w:szCs w:val="28"/>
        </w:rPr>
        <w:t>nolikums</w:t>
      </w:r>
    </w:p>
    <w:p w14:paraId="2ADE8660" w14:textId="77777777" w:rsidR="00E64B1B" w:rsidRPr="000C69B6" w:rsidRDefault="00E64B1B" w:rsidP="00E27146">
      <w:pPr>
        <w:tabs>
          <w:tab w:val="left" w:pos="426"/>
        </w:tabs>
        <w:spacing w:after="120" w:line="240" w:lineRule="auto"/>
        <w:jc w:val="both"/>
        <w:rPr>
          <w:rFonts w:ascii="Times New Roman" w:hAnsi="Times New Roman"/>
          <w:noProof w:val="0"/>
          <w:sz w:val="24"/>
          <w:szCs w:val="24"/>
        </w:rPr>
      </w:pPr>
    </w:p>
    <w:p w14:paraId="35D5E625" w14:textId="77777777" w:rsidR="0077334D" w:rsidRDefault="0077334D" w:rsidP="0077334D">
      <w:pPr>
        <w:numPr>
          <w:ilvl w:val="0"/>
          <w:numId w:val="2"/>
        </w:numPr>
        <w:tabs>
          <w:tab w:val="left" w:pos="426"/>
        </w:tabs>
        <w:spacing w:after="120" w:line="240" w:lineRule="auto"/>
        <w:jc w:val="center"/>
        <w:rPr>
          <w:rFonts w:ascii="Times New Roman" w:hAnsi="Times New Roman"/>
          <w:b/>
          <w:noProof w:val="0"/>
          <w:sz w:val="24"/>
          <w:szCs w:val="24"/>
        </w:rPr>
      </w:pPr>
      <w:r w:rsidRPr="000C69B6">
        <w:rPr>
          <w:rFonts w:ascii="Times New Roman" w:hAnsi="Times New Roman"/>
          <w:b/>
          <w:noProof w:val="0"/>
          <w:sz w:val="24"/>
          <w:szCs w:val="24"/>
        </w:rPr>
        <w:t>Vispārīg</w:t>
      </w:r>
      <w:r w:rsidR="00F865AC">
        <w:rPr>
          <w:rFonts w:ascii="Times New Roman" w:hAnsi="Times New Roman"/>
          <w:b/>
          <w:noProof w:val="0"/>
          <w:sz w:val="24"/>
          <w:szCs w:val="24"/>
        </w:rPr>
        <w:t>ā informācija par konkursu</w:t>
      </w:r>
    </w:p>
    <w:p w14:paraId="69EAE80A" w14:textId="77777777" w:rsidR="007436BB" w:rsidRPr="000C69B6" w:rsidRDefault="007436BB" w:rsidP="007436BB">
      <w:pPr>
        <w:tabs>
          <w:tab w:val="left" w:pos="426"/>
        </w:tabs>
        <w:spacing w:after="120" w:line="240" w:lineRule="auto"/>
        <w:ind w:left="720"/>
        <w:rPr>
          <w:rFonts w:ascii="Times New Roman" w:hAnsi="Times New Roman"/>
          <w:b/>
          <w:noProof w:val="0"/>
          <w:sz w:val="24"/>
          <w:szCs w:val="24"/>
        </w:rPr>
      </w:pPr>
    </w:p>
    <w:p w14:paraId="73D4B639" w14:textId="2CAD6807" w:rsidR="00EF6518" w:rsidRPr="00F865AC" w:rsidRDefault="00F865AC" w:rsidP="00053787">
      <w:pPr>
        <w:numPr>
          <w:ilvl w:val="1"/>
          <w:numId w:val="2"/>
        </w:numPr>
        <w:tabs>
          <w:tab w:val="left" w:pos="426"/>
        </w:tabs>
        <w:spacing w:after="120" w:line="240" w:lineRule="auto"/>
        <w:ind w:left="426" w:hanging="426"/>
        <w:jc w:val="both"/>
        <w:rPr>
          <w:rFonts w:ascii="Times New Roman" w:hAnsi="Times New Roman"/>
          <w:noProof w:val="0"/>
          <w:sz w:val="24"/>
          <w:szCs w:val="24"/>
        </w:rPr>
      </w:pPr>
      <w:r w:rsidRPr="3C7191E9">
        <w:rPr>
          <w:rFonts w:ascii="Times New Roman" w:hAnsi="Times New Roman"/>
          <w:b/>
          <w:bCs/>
          <w:noProof w:val="0"/>
          <w:sz w:val="24"/>
          <w:szCs w:val="24"/>
        </w:rPr>
        <w:t>Konkursa nosaukums</w:t>
      </w:r>
      <w:r w:rsidRPr="3C7191E9">
        <w:rPr>
          <w:rFonts w:ascii="Times New Roman" w:hAnsi="Times New Roman"/>
          <w:noProof w:val="0"/>
          <w:sz w:val="24"/>
          <w:szCs w:val="24"/>
        </w:rPr>
        <w:t xml:space="preserve"> -</w:t>
      </w:r>
      <w:r w:rsidR="008C3429" w:rsidRPr="3C7191E9">
        <w:rPr>
          <w:rFonts w:ascii="Times New Roman" w:hAnsi="Times New Roman"/>
          <w:noProof w:val="0"/>
          <w:sz w:val="24"/>
          <w:szCs w:val="24"/>
        </w:rPr>
        <w:t xml:space="preserve"> “</w:t>
      </w:r>
      <w:r w:rsidR="6A34E600" w:rsidRPr="3C7191E9">
        <w:rPr>
          <w:rFonts w:ascii="Times New Roman" w:hAnsi="Times New Roman"/>
          <w:noProof w:val="0"/>
          <w:sz w:val="24"/>
          <w:szCs w:val="24"/>
        </w:rPr>
        <w:t>J</w:t>
      </w:r>
      <w:r w:rsidR="008C3429" w:rsidRPr="3C7191E9">
        <w:rPr>
          <w:rFonts w:ascii="Times New Roman" w:hAnsi="Times New Roman"/>
          <w:noProof w:val="0"/>
          <w:sz w:val="24"/>
          <w:szCs w:val="24"/>
        </w:rPr>
        <w:t>aunais tūrisma produkts 20</w:t>
      </w:r>
      <w:r w:rsidR="74841D1C" w:rsidRPr="3C7191E9">
        <w:rPr>
          <w:rFonts w:ascii="Times New Roman" w:hAnsi="Times New Roman"/>
          <w:noProof w:val="0"/>
          <w:sz w:val="24"/>
          <w:szCs w:val="24"/>
        </w:rPr>
        <w:t>20</w:t>
      </w:r>
      <w:r w:rsidR="008C3429" w:rsidRPr="3C7191E9">
        <w:rPr>
          <w:rFonts w:ascii="Times New Roman" w:hAnsi="Times New Roman"/>
          <w:noProof w:val="0"/>
          <w:sz w:val="24"/>
          <w:szCs w:val="24"/>
        </w:rPr>
        <w:t>” (turpmāk -</w:t>
      </w:r>
      <w:r w:rsidR="00F44321">
        <w:rPr>
          <w:rFonts w:ascii="Times New Roman" w:hAnsi="Times New Roman"/>
          <w:noProof w:val="0"/>
          <w:sz w:val="24"/>
          <w:szCs w:val="24"/>
        </w:rPr>
        <w:t xml:space="preserve"> </w:t>
      </w:r>
      <w:r w:rsidR="008C3429" w:rsidRPr="3C7191E9">
        <w:rPr>
          <w:rFonts w:ascii="Times New Roman" w:hAnsi="Times New Roman"/>
          <w:noProof w:val="0"/>
          <w:sz w:val="24"/>
          <w:szCs w:val="24"/>
        </w:rPr>
        <w:t>konkurss).</w:t>
      </w:r>
    </w:p>
    <w:p w14:paraId="425FACCE" w14:textId="77777777" w:rsidR="00F865AC" w:rsidRPr="00F865AC" w:rsidRDefault="00F865AC" w:rsidP="00053787">
      <w:pPr>
        <w:numPr>
          <w:ilvl w:val="1"/>
          <w:numId w:val="2"/>
        </w:numPr>
        <w:tabs>
          <w:tab w:val="left" w:pos="426"/>
        </w:tabs>
        <w:spacing w:after="120" w:line="240" w:lineRule="auto"/>
        <w:ind w:left="426" w:hanging="426"/>
        <w:jc w:val="both"/>
        <w:rPr>
          <w:rFonts w:ascii="Times New Roman" w:hAnsi="Times New Roman"/>
          <w:b/>
          <w:noProof w:val="0"/>
          <w:sz w:val="24"/>
          <w:szCs w:val="24"/>
        </w:rPr>
      </w:pPr>
      <w:r w:rsidRPr="00F865AC">
        <w:rPr>
          <w:rFonts w:ascii="Times New Roman" w:hAnsi="Times New Roman"/>
          <w:b/>
          <w:noProof w:val="0"/>
          <w:sz w:val="24"/>
          <w:szCs w:val="24"/>
        </w:rPr>
        <w:t xml:space="preserve">Konkursa organizētājs </w:t>
      </w:r>
    </w:p>
    <w:p w14:paraId="6B753DAA" w14:textId="77777777" w:rsidR="00F865AC" w:rsidRDefault="00F865AC" w:rsidP="00053787">
      <w:pPr>
        <w:tabs>
          <w:tab w:val="left" w:pos="426"/>
        </w:tabs>
        <w:spacing w:after="0" w:line="240" w:lineRule="auto"/>
        <w:ind w:left="426"/>
        <w:jc w:val="both"/>
        <w:rPr>
          <w:rFonts w:ascii="Times New Roman" w:hAnsi="Times New Roman"/>
          <w:noProof w:val="0"/>
          <w:sz w:val="24"/>
          <w:szCs w:val="24"/>
        </w:rPr>
      </w:pPr>
      <w:r w:rsidRPr="00020003">
        <w:rPr>
          <w:rFonts w:ascii="Times New Roman" w:hAnsi="Times New Roman"/>
          <w:noProof w:val="0"/>
          <w:sz w:val="24"/>
          <w:szCs w:val="24"/>
        </w:rPr>
        <w:t>Latvijas Investīciju un attīstības aģentūra</w:t>
      </w:r>
      <w:r>
        <w:rPr>
          <w:rFonts w:ascii="Times New Roman" w:hAnsi="Times New Roman"/>
          <w:noProof w:val="0"/>
          <w:sz w:val="24"/>
          <w:szCs w:val="24"/>
        </w:rPr>
        <w:t xml:space="preserve"> (turpmāk – Aģentūra)</w:t>
      </w:r>
    </w:p>
    <w:p w14:paraId="0BCB9301" w14:textId="77777777" w:rsidR="00F865AC" w:rsidRDefault="00F865AC" w:rsidP="00053787">
      <w:pPr>
        <w:tabs>
          <w:tab w:val="left" w:pos="426"/>
        </w:tabs>
        <w:spacing w:after="0" w:line="240" w:lineRule="auto"/>
        <w:ind w:left="426"/>
        <w:jc w:val="both"/>
        <w:rPr>
          <w:rFonts w:ascii="Times New Roman" w:hAnsi="Times New Roman"/>
          <w:noProof w:val="0"/>
          <w:sz w:val="24"/>
          <w:szCs w:val="24"/>
        </w:rPr>
      </w:pPr>
      <w:r>
        <w:rPr>
          <w:rFonts w:ascii="Times New Roman" w:hAnsi="Times New Roman"/>
          <w:noProof w:val="0"/>
          <w:sz w:val="24"/>
          <w:szCs w:val="24"/>
        </w:rPr>
        <w:t>Pērses iela 2, Rīga, LV-1442</w:t>
      </w:r>
    </w:p>
    <w:p w14:paraId="1BD344BD" w14:textId="77777777" w:rsidR="00F865AC" w:rsidRDefault="00F865AC" w:rsidP="00053787">
      <w:pPr>
        <w:tabs>
          <w:tab w:val="left" w:pos="426"/>
        </w:tabs>
        <w:spacing w:after="0" w:line="240" w:lineRule="auto"/>
        <w:ind w:left="426"/>
        <w:jc w:val="both"/>
        <w:rPr>
          <w:rFonts w:ascii="Times New Roman" w:hAnsi="Times New Roman"/>
          <w:noProof w:val="0"/>
          <w:sz w:val="24"/>
          <w:szCs w:val="24"/>
        </w:rPr>
      </w:pPr>
    </w:p>
    <w:p w14:paraId="1300C30E" w14:textId="60FA1178" w:rsidR="00F865AC" w:rsidRDefault="00F865AC" w:rsidP="00053787">
      <w:pPr>
        <w:tabs>
          <w:tab w:val="left" w:pos="426"/>
        </w:tabs>
        <w:spacing w:after="0" w:line="240" w:lineRule="auto"/>
        <w:ind w:left="426"/>
        <w:jc w:val="both"/>
        <w:rPr>
          <w:rFonts w:ascii="Times New Roman" w:hAnsi="Times New Roman"/>
          <w:noProof w:val="0"/>
          <w:sz w:val="24"/>
          <w:szCs w:val="24"/>
        </w:rPr>
      </w:pPr>
      <w:r>
        <w:rPr>
          <w:rFonts w:ascii="Times New Roman" w:hAnsi="Times New Roman"/>
          <w:noProof w:val="0"/>
          <w:sz w:val="24"/>
          <w:szCs w:val="24"/>
        </w:rPr>
        <w:t xml:space="preserve">Aģentūras kontaktpersona ir Tūrisma departamenta Tūrisma produktu attīstības nodaļas vecākā eksperte Kristīne Mickāne, Tālrunis: 67039445, e-pasts: </w:t>
      </w:r>
      <w:r w:rsidRPr="00F81CE7">
        <w:rPr>
          <w:rFonts w:ascii="Times New Roman" w:hAnsi="Times New Roman"/>
          <w:noProof w:val="0"/>
          <w:sz w:val="24"/>
          <w:szCs w:val="24"/>
        </w:rPr>
        <w:t>kristine.mickane@liaa.gov.lv</w:t>
      </w:r>
    </w:p>
    <w:p w14:paraId="1F47B300" w14:textId="77777777" w:rsidR="00F865AC" w:rsidRDefault="00F865AC" w:rsidP="00053787">
      <w:pPr>
        <w:tabs>
          <w:tab w:val="left" w:pos="426"/>
        </w:tabs>
        <w:spacing w:after="0" w:line="240" w:lineRule="auto"/>
        <w:ind w:left="426"/>
        <w:jc w:val="both"/>
        <w:rPr>
          <w:rFonts w:ascii="Times New Roman" w:hAnsi="Times New Roman"/>
          <w:noProof w:val="0"/>
          <w:color w:val="FF0000"/>
          <w:sz w:val="24"/>
          <w:szCs w:val="24"/>
        </w:rPr>
      </w:pPr>
    </w:p>
    <w:p w14:paraId="1CAAC258" w14:textId="77777777" w:rsidR="00F865AC" w:rsidRPr="00F865AC" w:rsidRDefault="00F865AC" w:rsidP="00053787">
      <w:pPr>
        <w:numPr>
          <w:ilvl w:val="1"/>
          <w:numId w:val="2"/>
        </w:numPr>
        <w:tabs>
          <w:tab w:val="left" w:pos="426"/>
        </w:tabs>
        <w:spacing w:after="120" w:line="240" w:lineRule="auto"/>
        <w:ind w:left="426" w:hanging="426"/>
        <w:jc w:val="both"/>
        <w:rPr>
          <w:rFonts w:ascii="Times New Roman" w:hAnsi="Times New Roman"/>
          <w:b/>
          <w:noProof w:val="0"/>
          <w:sz w:val="24"/>
          <w:szCs w:val="24"/>
        </w:rPr>
      </w:pPr>
      <w:r w:rsidRPr="00F865AC">
        <w:rPr>
          <w:rFonts w:ascii="Times New Roman" w:hAnsi="Times New Roman"/>
          <w:b/>
          <w:noProof w:val="0"/>
          <w:sz w:val="24"/>
          <w:szCs w:val="24"/>
        </w:rPr>
        <w:t>Konkursa mērķis</w:t>
      </w:r>
    </w:p>
    <w:p w14:paraId="5DEE7E69" w14:textId="522B8821" w:rsidR="008C3429" w:rsidRPr="00596576" w:rsidRDefault="008C3429" w:rsidP="00053787">
      <w:pPr>
        <w:tabs>
          <w:tab w:val="left" w:pos="426"/>
        </w:tabs>
        <w:spacing w:after="120" w:line="240" w:lineRule="auto"/>
        <w:ind w:left="426"/>
        <w:jc w:val="both"/>
        <w:rPr>
          <w:rFonts w:ascii="Times New Roman" w:hAnsi="Times New Roman"/>
          <w:noProof w:val="0"/>
          <w:sz w:val="24"/>
          <w:szCs w:val="24"/>
        </w:rPr>
      </w:pPr>
      <w:r w:rsidRPr="3C7191E9">
        <w:rPr>
          <w:rFonts w:ascii="Times New Roman" w:hAnsi="Times New Roman"/>
          <w:noProof w:val="0"/>
          <w:sz w:val="24"/>
          <w:szCs w:val="24"/>
        </w:rPr>
        <w:t xml:space="preserve">Konkursa mērķis ir veicināt Latvijas tūrisma produktu atpazīstamību un popularizēt veiksmīgākos jaunos tūrisma produktus, kuri ir ilgtspējīgi, inovatīvi, kvalitatīvi, ar augstu pievienoto vērtību, nodrošina tūristu iesaisti un ir piemēroti </w:t>
      </w:r>
      <w:r w:rsidR="353394BD" w:rsidRPr="3C7191E9">
        <w:rPr>
          <w:rFonts w:ascii="Times New Roman" w:hAnsi="Times New Roman"/>
          <w:noProof w:val="0"/>
          <w:sz w:val="24"/>
          <w:szCs w:val="24"/>
        </w:rPr>
        <w:t xml:space="preserve">vietējo un </w:t>
      </w:r>
      <w:r w:rsidRPr="3C7191E9">
        <w:rPr>
          <w:rFonts w:ascii="Times New Roman" w:hAnsi="Times New Roman"/>
          <w:noProof w:val="0"/>
          <w:sz w:val="24"/>
          <w:szCs w:val="24"/>
        </w:rPr>
        <w:t xml:space="preserve">ārvalstu tūristu vajadzībām, atbilstoši “Latvijas tūrisma </w:t>
      </w:r>
      <w:r w:rsidR="00596576" w:rsidRPr="3C7191E9">
        <w:rPr>
          <w:rFonts w:ascii="Times New Roman" w:hAnsi="Times New Roman"/>
          <w:noProof w:val="0"/>
          <w:sz w:val="24"/>
          <w:szCs w:val="24"/>
        </w:rPr>
        <w:t>mārketinga stratēģijā</w:t>
      </w:r>
      <w:r w:rsidRPr="3C7191E9">
        <w:rPr>
          <w:rFonts w:ascii="Times New Roman" w:hAnsi="Times New Roman"/>
          <w:noProof w:val="0"/>
          <w:sz w:val="24"/>
          <w:szCs w:val="24"/>
        </w:rPr>
        <w:t xml:space="preserve"> </w:t>
      </w:r>
      <w:r w:rsidR="00596576" w:rsidRPr="3C7191E9">
        <w:rPr>
          <w:rFonts w:ascii="Times New Roman" w:hAnsi="Times New Roman"/>
          <w:noProof w:val="0"/>
          <w:sz w:val="24"/>
          <w:szCs w:val="24"/>
        </w:rPr>
        <w:t>2018</w:t>
      </w:r>
      <w:r w:rsidRPr="3C7191E9">
        <w:rPr>
          <w:rFonts w:ascii="Times New Roman" w:hAnsi="Times New Roman"/>
          <w:noProof w:val="0"/>
          <w:sz w:val="24"/>
          <w:szCs w:val="24"/>
        </w:rPr>
        <w:t>.</w:t>
      </w:r>
      <w:r w:rsidR="00596576" w:rsidRPr="3C7191E9">
        <w:rPr>
          <w:rFonts w:ascii="Times New Roman" w:hAnsi="Times New Roman"/>
          <w:noProof w:val="0"/>
          <w:sz w:val="24"/>
          <w:szCs w:val="24"/>
        </w:rPr>
        <w:t>-2023</w:t>
      </w:r>
      <w:r w:rsidRPr="3C7191E9">
        <w:rPr>
          <w:rFonts w:ascii="Times New Roman" w:hAnsi="Times New Roman"/>
          <w:noProof w:val="0"/>
          <w:sz w:val="24"/>
          <w:szCs w:val="24"/>
        </w:rPr>
        <w:t xml:space="preserve">. gadam” noteiktajām </w:t>
      </w:r>
      <w:r w:rsidR="009430C9" w:rsidRPr="3C7191E9">
        <w:rPr>
          <w:rFonts w:ascii="Times New Roman" w:hAnsi="Times New Roman"/>
          <w:noProof w:val="0"/>
          <w:sz w:val="24"/>
          <w:szCs w:val="24"/>
        </w:rPr>
        <w:t>mērķauditorijām</w:t>
      </w:r>
      <w:r w:rsidR="00596576" w:rsidRPr="3C7191E9">
        <w:rPr>
          <w:rFonts w:ascii="Times New Roman" w:hAnsi="Times New Roman"/>
          <w:noProof w:val="0"/>
          <w:sz w:val="24"/>
          <w:szCs w:val="24"/>
        </w:rPr>
        <w:t>.</w:t>
      </w:r>
    </w:p>
    <w:p w14:paraId="2174772F" w14:textId="77777777" w:rsidR="000E2625" w:rsidRPr="00596576" w:rsidRDefault="00944F4A" w:rsidP="00053787">
      <w:pPr>
        <w:numPr>
          <w:ilvl w:val="1"/>
          <w:numId w:val="2"/>
        </w:numPr>
        <w:tabs>
          <w:tab w:val="left" w:pos="426"/>
        </w:tabs>
        <w:spacing w:after="120" w:line="240" w:lineRule="auto"/>
        <w:ind w:left="426" w:hanging="426"/>
        <w:jc w:val="both"/>
        <w:rPr>
          <w:rFonts w:ascii="Times New Roman" w:hAnsi="Times New Roman"/>
          <w:b/>
          <w:noProof w:val="0"/>
          <w:sz w:val="24"/>
          <w:szCs w:val="24"/>
        </w:rPr>
      </w:pPr>
      <w:r w:rsidRPr="00596576">
        <w:rPr>
          <w:rFonts w:ascii="Times New Roman" w:hAnsi="Times New Roman"/>
          <w:b/>
          <w:noProof w:val="0"/>
          <w:sz w:val="24"/>
          <w:szCs w:val="24"/>
        </w:rPr>
        <w:t>Tūrisma produkts</w:t>
      </w:r>
      <w:r w:rsidR="000E2625" w:rsidRPr="00596576">
        <w:rPr>
          <w:rFonts w:ascii="Times New Roman" w:hAnsi="Times New Roman"/>
          <w:b/>
          <w:noProof w:val="0"/>
          <w:sz w:val="24"/>
          <w:szCs w:val="24"/>
        </w:rPr>
        <w:t xml:space="preserve"> </w:t>
      </w:r>
    </w:p>
    <w:p w14:paraId="0C0D1547" w14:textId="77777777" w:rsidR="00B22B69" w:rsidRPr="00441D13" w:rsidRDefault="000E398D" w:rsidP="000A1009">
      <w:pPr>
        <w:numPr>
          <w:ilvl w:val="2"/>
          <w:numId w:val="2"/>
        </w:numPr>
        <w:tabs>
          <w:tab w:val="left" w:pos="709"/>
        </w:tabs>
        <w:spacing w:after="120" w:line="240" w:lineRule="auto"/>
        <w:ind w:left="709" w:hanging="709"/>
        <w:jc w:val="both"/>
        <w:rPr>
          <w:rFonts w:ascii="Times New Roman" w:hAnsi="Times New Roman"/>
          <w:noProof w:val="0"/>
          <w:sz w:val="24"/>
          <w:szCs w:val="24"/>
        </w:rPr>
      </w:pPr>
      <w:r w:rsidRPr="008C3429">
        <w:rPr>
          <w:rFonts w:ascii="Times New Roman" w:hAnsi="Times New Roman"/>
          <w:noProof w:val="0"/>
          <w:sz w:val="24"/>
          <w:szCs w:val="24"/>
        </w:rPr>
        <w:t>j</w:t>
      </w:r>
      <w:r w:rsidR="00DE705A" w:rsidRPr="008C3429">
        <w:rPr>
          <w:rFonts w:ascii="Times New Roman" w:hAnsi="Times New Roman"/>
          <w:noProof w:val="0"/>
          <w:sz w:val="24"/>
          <w:szCs w:val="24"/>
        </w:rPr>
        <w:t>aunais t</w:t>
      </w:r>
      <w:r w:rsidR="000E2625" w:rsidRPr="008C3429">
        <w:rPr>
          <w:rFonts w:ascii="Times New Roman" w:hAnsi="Times New Roman"/>
          <w:noProof w:val="0"/>
          <w:sz w:val="24"/>
          <w:szCs w:val="24"/>
        </w:rPr>
        <w:t>ūrisma produkts</w:t>
      </w:r>
      <w:r w:rsidR="00944F4A" w:rsidRPr="008C3429">
        <w:rPr>
          <w:rStyle w:val="FootnoteReference"/>
          <w:rFonts w:ascii="Times New Roman" w:hAnsi="Times New Roman"/>
          <w:noProof w:val="0"/>
          <w:sz w:val="24"/>
          <w:szCs w:val="24"/>
        </w:rPr>
        <w:footnoteReference w:id="1"/>
      </w:r>
      <w:r w:rsidR="00BD40EA" w:rsidRPr="008C3429">
        <w:rPr>
          <w:rFonts w:ascii="Times New Roman" w:hAnsi="Times New Roman"/>
          <w:noProof w:val="0"/>
          <w:sz w:val="24"/>
          <w:szCs w:val="24"/>
        </w:rPr>
        <w:t xml:space="preserve"> (turpmāk – tūrisma produkts)</w:t>
      </w:r>
      <w:r w:rsidR="000E2625" w:rsidRPr="008C3429">
        <w:rPr>
          <w:rFonts w:ascii="Times New Roman" w:hAnsi="Times New Roman"/>
          <w:noProof w:val="0"/>
          <w:sz w:val="24"/>
          <w:szCs w:val="24"/>
        </w:rPr>
        <w:t xml:space="preserve"> </w:t>
      </w:r>
      <w:r w:rsidR="00B22B69" w:rsidRPr="008C3429">
        <w:rPr>
          <w:rFonts w:ascii="Times New Roman" w:hAnsi="Times New Roman"/>
          <w:noProof w:val="0"/>
          <w:sz w:val="24"/>
          <w:szCs w:val="24"/>
        </w:rPr>
        <w:t>šī</w:t>
      </w:r>
      <w:r w:rsidR="00945B4E" w:rsidRPr="008C3429">
        <w:rPr>
          <w:rFonts w:ascii="Times New Roman" w:hAnsi="Times New Roman"/>
          <w:noProof w:val="0"/>
          <w:sz w:val="24"/>
          <w:szCs w:val="24"/>
        </w:rPr>
        <w:t xml:space="preserve"> konkursa</w:t>
      </w:r>
      <w:r w:rsidR="00B22B69" w:rsidRPr="008C3429">
        <w:rPr>
          <w:rFonts w:ascii="Times New Roman" w:hAnsi="Times New Roman"/>
          <w:noProof w:val="0"/>
          <w:sz w:val="24"/>
          <w:szCs w:val="24"/>
        </w:rPr>
        <w:t xml:space="preserve"> nolikuma izpratnē ir </w:t>
      </w:r>
      <w:r w:rsidR="00945B4E" w:rsidRPr="008C3429">
        <w:rPr>
          <w:rFonts w:ascii="Times New Roman" w:hAnsi="Times New Roman"/>
          <w:noProof w:val="0"/>
          <w:sz w:val="24"/>
          <w:szCs w:val="24"/>
        </w:rPr>
        <w:t xml:space="preserve">jebkurš </w:t>
      </w:r>
      <w:r w:rsidR="003A2244" w:rsidRPr="008C3429">
        <w:rPr>
          <w:rFonts w:ascii="Times New Roman" w:hAnsi="Times New Roman"/>
          <w:noProof w:val="0"/>
          <w:sz w:val="24"/>
          <w:szCs w:val="24"/>
        </w:rPr>
        <w:t xml:space="preserve">Latvijas </w:t>
      </w:r>
      <w:r w:rsidR="00945B4E" w:rsidRPr="008C3429">
        <w:rPr>
          <w:rFonts w:ascii="Times New Roman" w:hAnsi="Times New Roman"/>
          <w:noProof w:val="0"/>
          <w:sz w:val="24"/>
          <w:szCs w:val="24"/>
        </w:rPr>
        <w:t xml:space="preserve">tūrisma produkts, kurš pielāgots </w:t>
      </w:r>
      <w:r w:rsidR="000F084D" w:rsidRPr="008C3429">
        <w:rPr>
          <w:rFonts w:ascii="Times New Roman" w:hAnsi="Times New Roman"/>
          <w:noProof w:val="0"/>
          <w:sz w:val="24"/>
          <w:szCs w:val="24"/>
        </w:rPr>
        <w:t xml:space="preserve">mērķa tirgum, auditorijai un interesēm, kurš ar </w:t>
      </w:r>
      <w:r w:rsidR="003A2244" w:rsidRPr="008C3429">
        <w:rPr>
          <w:rFonts w:ascii="Times New Roman" w:hAnsi="Times New Roman"/>
          <w:noProof w:val="0"/>
          <w:sz w:val="24"/>
          <w:szCs w:val="24"/>
        </w:rPr>
        <w:t xml:space="preserve">savu </w:t>
      </w:r>
      <w:r w:rsidR="000F084D" w:rsidRPr="008C3429">
        <w:rPr>
          <w:rFonts w:ascii="Times New Roman" w:hAnsi="Times New Roman"/>
          <w:noProof w:val="0"/>
          <w:sz w:val="24"/>
          <w:szCs w:val="24"/>
        </w:rPr>
        <w:t xml:space="preserve">kvalitāti </w:t>
      </w:r>
      <w:r w:rsidR="003A2244" w:rsidRPr="008C3429">
        <w:rPr>
          <w:rFonts w:ascii="Times New Roman" w:hAnsi="Times New Roman"/>
          <w:noProof w:val="0"/>
          <w:sz w:val="24"/>
          <w:szCs w:val="24"/>
        </w:rPr>
        <w:t>veicina tūrisma nozares attīs</w:t>
      </w:r>
      <w:r w:rsidRPr="008C3429">
        <w:rPr>
          <w:rFonts w:ascii="Times New Roman" w:hAnsi="Times New Roman"/>
          <w:noProof w:val="0"/>
          <w:sz w:val="24"/>
          <w:szCs w:val="24"/>
        </w:rPr>
        <w:t xml:space="preserve">tību, eksportspēju un </w:t>
      </w:r>
      <w:r w:rsidRPr="00441D13">
        <w:rPr>
          <w:rFonts w:ascii="Times New Roman" w:hAnsi="Times New Roman"/>
          <w:noProof w:val="0"/>
          <w:sz w:val="24"/>
          <w:szCs w:val="24"/>
        </w:rPr>
        <w:t>ilgtspēju;</w:t>
      </w:r>
    </w:p>
    <w:p w14:paraId="6CF5F80B" w14:textId="0BC32870" w:rsidR="008E22AC" w:rsidRPr="00053787" w:rsidRDefault="000E398D">
      <w:pPr>
        <w:numPr>
          <w:ilvl w:val="2"/>
          <w:numId w:val="2"/>
        </w:numPr>
        <w:tabs>
          <w:tab w:val="left" w:pos="709"/>
        </w:tabs>
        <w:spacing w:after="120" w:line="240" w:lineRule="auto"/>
        <w:ind w:left="709" w:hanging="709"/>
        <w:jc w:val="both"/>
        <w:rPr>
          <w:rFonts w:ascii="Times New Roman" w:hAnsi="Times New Roman"/>
          <w:noProof w:val="0"/>
          <w:sz w:val="24"/>
          <w:szCs w:val="24"/>
        </w:rPr>
      </w:pPr>
      <w:r w:rsidRPr="00441D13">
        <w:rPr>
          <w:rFonts w:ascii="Times New Roman" w:hAnsi="Times New Roman"/>
          <w:noProof w:val="0"/>
          <w:sz w:val="24"/>
          <w:szCs w:val="24"/>
        </w:rPr>
        <w:t>k</w:t>
      </w:r>
      <w:r w:rsidR="00944F4A" w:rsidRPr="00441D13">
        <w:rPr>
          <w:rFonts w:ascii="Times New Roman" w:hAnsi="Times New Roman"/>
          <w:noProof w:val="0"/>
          <w:sz w:val="24"/>
          <w:szCs w:val="24"/>
        </w:rPr>
        <w:t>onkursā var pieteikt tādu tūrisma produktu, kurš ieviests tirgū</w:t>
      </w:r>
      <w:r w:rsidR="000C465B">
        <w:rPr>
          <w:rFonts w:ascii="Times New Roman" w:hAnsi="Times New Roman"/>
          <w:noProof w:val="0"/>
          <w:sz w:val="24"/>
          <w:szCs w:val="24"/>
        </w:rPr>
        <w:t>,</w:t>
      </w:r>
      <w:r w:rsidR="00944F4A" w:rsidRPr="00441D13">
        <w:rPr>
          <w:rFonts w:ascii="Times New Roman" w:hAnsi="Times New Roman"/>
          <w:noProof w:val="0"/>
          <w:sz w:val="24"/>
          <w:szCs w:val="24"/>
        </w:rPr>
        <w:t xml:space="preserve"> </w:t>
      </w:r>
      <w:r w:rsidR="006C0E8D" w:rsidRPr="00441D13">
        <w:rPr>
          <w:rFonts w:ascii="Times New Roman" w:hAnsi="Times New Roman"/>
          <w:noProof w:val="0"/>
          <w:sz w:val="24"/>
          <w:szCs w:val="24"/>
        </w:rPr>
        <w:t xml:space="preserve">sākot no </w:t>
      </w:r>
      <w:r w:rsidR="00F865AC" w:rsidRPr="00441D13">
        <w:rPr>
          <w:rFonts w:ascii="Times New Roman" w:hAnsi="Times New Roman"/>
          <w:noProof w:val="0"/>
          <w:sz w:val="24"/>
          <w:szCs w:val="24"/>
        </w:rPr>
        <w:t>201</w:t>
      </w:r>
      <w:r w:rsidR="19F02A32" w:rsidRPr="00441D13">
        <w:rPr>
          <w:rFonts w:ascii="Times New Roman" w:hAnsi="Times New Roman"/>
          <w:noProof w:val="0"/>
          <w:sz w:val="24"/>
          <w:szCs w:val="24"/>
        </w:rPr>
        <w:t xml:space="preserve">8. </w:t>
      </w:r>
      <w:r w:rsidR="00A93812" w:rsidRPr="00441D13">
        <w:rPr>
          <w:rFonts w:ascii="Times New Roman" w:hAnsi="Times New Roman"/>
          <w:noProof w:val="0"/>
          <w:sz w:val="24"/>
          <w:szCs w:val="24"/>
        </w:rPr>
        <w:t>gada 1.janvāra</w:t>
      </w:r>
      <w:r w:rsidR="000A1009" w:rsidRPr="00441D13">
        <w:rPr>
          <w:rFonts w:ascii="Times New Roman" w:hAnsi="Times New Roman"/>
          <w:noProof w:val="0"/>
          <w:sz w:val="24"/>
          <w:szCs w:val="24"/>
        </w:rPr>
        <w:t xml:space="preserve"> līdz </w:t>
      </w:r>
      <w:r w:rsidR="005955B3" w:rsidRPr="00441D13">
        <w:rPr>
          <w:rFonts w:ascii="Times New Roman" w:hAnsi="Times New Roman"/>
          <w:noProof w:val="0"/>
          <w:sz w:val="24"/>
          <w:szCs w:val="24"/>
        </w:rPr>
        <w:t xml:space="preserve">pieteikuma dalībai konkursā iesniegšanas </w:t>
      </w:r>
      <w:r w:rsidR="005955B3" w:rsidRPr="3C7191E9">
        <w:rPr>
          <w:rFonts w:ascii="Times New Roman" w:hAnsi="Times New Roman"/>
          <w:noProof w:val="0"/>
          <w:sz w:val="24"/>
          <w:szCs w:val="24"/>
        </w:rPr>
        <w:t>dienai</w:t>
      </w:r>
      <w:r w:rsidR="00882101" w:rsidRPr="3C7191E9">
        <w:rPr>
          <w:rFonts w:ascii="Times New Roman" w:hAnsi="Times New Roman"/>
          <w:noProof w:val="0"/>
          <w:sz w:val="24"/>
          <w:szCs w:val="24"/>
        </w:rPr>
        <w:t>.</w:t>
      </w:r>
    </w:p>
    <w:p w14:paraId="3339A121" w14:textId="77777777" w:rsidR="00F41D6E" w:rsidRPr="00F865AC" w:rsidRDefault="00F41D6E" w:rsidP="00053787">
      <w:pPr>
        <w:numPr>
          <w:ilvl w:val="1"/>
          <w:numId w:val="2"/>
        </w:numPr>
        <w:tabs>
          <w:tab w:val="left" w:pos="426"/>
        </w:tabs>
        <w:spacing w:after="120" w:line="240" w:lineRule="auto"/>
        <w:ind w:left="0" w:firstLine="0"/>
        <w:jc w:val="both"/>
        <w:rPr>
          <w:rFonts w:ascii="Times New Roman" w:hAnsi="Times New Roman"/>
          <w:b/>
          <w:noProof w:val="0"/>
          <w:sz w:val="24"/>
          <w:szCs w:val="24"/>
        </w:rPr>
      </w:pPr>
      <w:r w:rsidRPr="00F865AC">
        <w:rPr>
          <w:rFonts w:ascii="Times New Roman" w:hAnsi="Times New Roman"/>
          <w:b/>
          <w:noProof w:val="0"/>
          <w:sz w:val="24"/>
          <w:szCs w:val="24"/>
        </w:rPr>
        <w:t>Konkursa nolikums</w:t>
      </w:r>
      <w:r w:rsidR="00087D60">
        <w:rPr>
          <w:rFonts w:ascii="Times New Roman" w:hAnsi="Times New Roman"/>
          <w:b/>
          <w:noProof w:val="0"/>
          <w:sz w:val="24"/>
          <w:szCs w:val="24"/>
        </w:rPr>
        <w:t xml:space="preserve"> un dalībnieki</w:t>
      </w:r>
    </w:p>
    <w:p w14:paraId="44E72E74" w14:textId="34D882E1" w:rsidR="00BD40EA" w:rsidRDefault="000E398D" w:rsidP="000A1009">
      <w:pPr>
        <w:numPr>
          <w:ilvl w:val="2"/>
          <w:numId w:val="2"/>
        </w:numPr>
        <w:tabs>
          <w:tab w:val="left" w:pos="426"/>
        </w:tabs>
        <w:spacing w:after="120" w:line="240" w:lineRule="auto"/>
        <w:jc w:val="both"/>
        <w:rPr>
          <w:rFonts w:ascii="Times New Roman" w:hAnsi="Times New Roman"/>
          <w:noProof w:val="0"/>
          <w:sz w:val="24"/>
          <w:szCs w:val="24"/>
        </w:rPr>
      </w:pPr>
      <w:r w:rsidRPr="3C7191E9">
        <w:rPr>
          <w:rFonts w:ascii="Times New Roman" w:hAnsi="Times New Roman"/>
          <w:noProof w:val="0"/>
          <w:sz w:val="24"/>
          <w:szCs w:val="24"/>
        </w:rPr>
        <w:t>k</w:t>
      </w:r>
      <w:r w:rsidR="00F41D6E" w:rsidRPr="3C7191E9">
        <w:rPr>
          <w:rFonts w:ascii="Times New Roman" w:hAnsi="Times New Roman"/>
          <w:noProof w:val="0"/>
          <w:sz w:val="24"/>
          <w:szCs w:val="24"/>
        </w:rPr>
        <w:t xml:space="preserve">onkursa </w:t>
      </w:r>
      <w:r w:rsidR="00BD40EA" w:rsidRPr="3C7191E9">
        <w:rPr>
          <w:rFonts w:ascii="Times New Roman" w:hAnsi="Times New Roman"/>
          <w:noProof w:val="0"/>
          <w:sz w:val="24"/>
          <w:szCs w:val="24"/>
        </w:rPr>
        <w:t>„Veiksmīgākais jaunais tūrisma produkts 20</w:t>
      </w:r>
      <w:r w:rsidR="1BDFA452" w:rsidRPr="3C7191E9">
        <w:rPr>
          <w:rFonts w:ascii="Times New Roman" w:hAnsi="Times New Roman"/>
          <w:noProof w:val="0"/>
          <w:sz w:val="24"/>
          <w:szCs w:val="24"/>
        </w:rPr>
        <w:t>20</w:t>
      </w:r>
      <w:r w:rsidR="00054414" w:rsidRPr="3C7191E9">
        <w:rPr>
          <w:rFonts w:ascii="Times New Roman" w:hAnsi="Times New Roman"/>
          <w:noProof w:val="0"/>
          <w:sz w:val="24"/>
          <w:szCs w:val="24"/>
        </w:rPr>
        <w:t>” nolikums (turpmāk </w:t>
      </w:r>
      <w:r w:rsidR="00BD40EA" w:rsidRPr="3C7191E9">
        <w:rPr>
          <w:rFonts w:ascii="Times New Roman" w:hAnsi="Times New Roman"/>
          <w:noProof w:val="0"/>
          <w:sz w:val="24"/>
          <w:szCs w:val="24"/>
        </w:rPr>
        <w:t>–</w:t>
      </w:r>
      <w:r w:rsidR="00054414" w:rsidRPr="3C7191E9">
        <w:rPr>
          <w:rFonts w:ascii="Times New Roman" w:hAnsi="Times New Roman"/>
          <w:noProof w:val="0"/>
          <w:sz w:val="24"/>
          <w:szCs w:val="24"/>
        </w:rPr>
        <w:t xml:space="preserve"> </w:t>
      </w:r>
      <w:r w:rsidR="00BD40EA" w:rsidRPr="3C7191E9">
        <w:rPr>
          <w:rFonts w:ascii="Times New Roman" w:hAnsi="Times New Roman"/>
          <w:noProof w:val="0"/>
          <w:sz w:val="24"/>
          <w:szCs w:val="24"/>
        </w:rPr>
        <w:t xml:space="preserve">nolikums) un informācija par konkursu ir pieejama </w:t>
      </w:r>
      <w:r w:rsidR="00F865AC" w:rsidRPr="3C7191E9">
        <w:rPr>
          <w:rFonts w:ascii="Times New Roman" w:hAnsi="Times New Roman"/>
          <w:noProof w:val="0"/>
          <w:sz w:val="24"/>
          <w:szCs w:val="24"/>
        </w:rPr>
        <w:t>Aģentūras</w:t>
      </w:r>
      <w:r w:rsidR="00BD40EA" w:rsidRPr="3C7191E9">
        <w:rPr>
          <w:rFonts w:ascii="Times New Roman" w:hAnsi="Times New Roman"/>
          <w:noProof w:val="0"/>
          <w:sz w:val="24"/>
          <w:szCs w:val="24"/>
        </w:rPr>
        <w:t xml:space="preserve"> mājas lapā </w:t>
      </w:r>
      <w:hyperlink r:id="rId11" w:history="1">
        <w:r w:rsidR="006343A0" w:rsidRPr="00A2075C">
          <w:rPr>
            <w:rStyle w:val="Hyperlink"/>
            <w:rFonts w:ascii="Times New Roman" w:hAnsi="Times New Roman"/>
            <w:noProof w:val="0"/>
            <w:sz w:val="24"/>
            <w:szCs w:val="24"/>
          </w:rPr>
          <w:t>http://www.liaa.gov.lv/lv/turisms/aktivitates</w:t>
        </w:r>
      </w:hyperlink>
      <w:r w:rsidR="006343A0">
        <w:rPr>
          <w:rFonts w:ascii="Times New Roman" w:hAnsi="Times New Roman"/>
          <w:noProof w:val="0"/>
          <w:color w:val="FF0000"/>
          <w:sz w:val="24"/>
          <w:szCs w:val="24"/>
        </w:rPr>
        <w:t xml:space="preserve"> </w:t>
      </w:r>
    </w:p>
    <w:p w14:paraId="73EDEC35" w14:textId="3F47A5E2" w:rsidR="00E64B1B" w:rsidRDefault="000E398D">
      <w:pPr>
        <w:numPr>
          <w:ilvl w:val="2"/>
          <w:numId w:val="2"/>
        </w:numPr>
        <w:tabs>
          <w:tab w:val="left" w:pos="426"/>
        </w:tabs>
        <w:spacing w:after="120" w:line="240" w:lineRule="auto"/>
        <w:jc w:val="both"/>
        <w:rPr>
          <w:rFonts w:ascii="Times New Roman" w:hAnsi="Times New Roman"/>
          <w:noProof w:val="0"/>
          <w:sz w:val="24"/>
          <w:szCs w:val="24"/>
        </w:rPr>
      </w:pPr>
      <w:r w:rsidRPr="007436BB">
        <w:rPr>
          <w:rFonts w:ascii="Times New Roman" w:hAnsi="Times New Roman"/>
          <w:noProof w:val="0"/>
          <w:sz w:val="24"/>
          <w:szCs w:val="24"/>
        </w:rPr>
        <w:t>k</w:t>
      </w:r>
      <w:r w:rsidR="00BD40EA" w:rsidRPr="007436BB">
        <w:rPr>
          <w:rFonts w:ascii="Times New Roman" w:hAnsi="Times New Roman"/>
          <w:noProof w:val="0"/>
          <w:sz w:val="24"/>
          <w:szCs w:val="24"/>
        </w:rPr>
        <w:t>onkursa nolikumu var saņemt</w:t>
      </w:r>
      <w:r w:rsidR="00497B76">
        <w:rPr>
          <w:rFonts w:ascii="Times New Roman" w:hAnsi="Times New Roman"/>
          <w:noProof w:val="0"/>
          <w:sz w:val="24"/>
          <w:szCs w:val="24"/>
        </w:rPr>
        <w:t>,</w:t>
      </w:r>
      <w:r w:rsidR="00BD40EA" w:rsidRPr="007436BB">
        <w:rPr>
          <w:rFonts w:ascii="Times New Roman" w:hAnsi="Times New Roman"/>
          <w:noProof w:val="0"/>
          <w:sz w:val="24"/>
          <w:szCs w:val="24"/>
        </w:rPr>
        <w:t xml:space="preserve"> nosūtot pieprasījumu uz </w:t>
      </w:r>
      <w:r w:rsidR="00EF6518" w:rsidRPr="007436BB">
        <w:rPr>
          <w:rFonts w:ascii="Times New Roman" w:hAnsi="Times New Roman"/>
          <w:noProof w:val="0"/>
          <w:sz w:val="24"/>
          <w:szCs w:val="24"/>
        </w:rPr>
        <w:t>nolikuma 1.</w:t>
      </w:r>
      <w:r w:rsidR="0078735D">
        <w:rPr>
          <w:rFonts w:ascii="Times New Roman" w:hAnsi="Times New Roman"/>
          <w:noProof w:val="0"/>
          <w:sz w:val="24"/>
          <w:szCs w:val="24"/>
        </w:rPr>
        <w:t>2</w:t>
      </w:r>
      <w:r w:rsidR="00EF6518" w:rsidRPr="007436BB">
        <w:rPr>
          <w:rFonts w:ascii="Times New Roman" w:hAnsi="Times New Roman"/>
          <w:noProof w:val="0"/>
          <w:sz w:val="24"/>
          <w:szCs w:val="24"/>
        </w:rPr>
        <w:t xml:space="preserve">.apakšpunktā minētās </w:t>
      </w:r>
      <w:r w:rsidR="007436BB">
        <w:rPr>
          <w:rFonts w:ascii="Times New Roman" w:hAnsi="Times New Roman"/>
          <w:noProof w:val="0"/>
          <w:sz w:val="24"/>
          <w:szCs w:val="24"/>
        </w:rPr>
        <w:t xml:space="preserve">Aģentūras </w:t>
      </w:r>
      <w:r w:rsidR="00BD40EA" w:rsidRPr="007436BB">
        <w:rPr>
          <w:rFonts w:ascii="Times New Roman" w:hAnsi="Times New Roman"/>
          <w:noProof w:val="0"/>
          <w:sz w:val="24"/>
          <w:szCs w:val="24"/>
        </w:rPr>
        <w:t xml:space="preserve">kontaktpersonas </w:t>
      </w:r>
      <w:r w:rsidR="005A3F99" w:rsidRPr="007436BB">
        <w:rPr>
          <w:rFonts w:ascii="Times New Roman" w:hAnsi="Times New Roman"/>
          <w:noProof w:val="0"/>
          <w:sz w:val="24"/>
          <w:szCs w:val="24"/>
        </w:rPr>
        <w:t>elektronisko</w:t>
      </w:r>
      <w:r w:rsidR="00BD40EA" w:rsidRPr="007436BB">
        <w:rPr>
          <w:rFonts w:ascii="Times New Roman" w:hAnsi="Times New Roman"/>
          <w:noProof w:val="0"/>
          <w:sz w:val="24"/>
          <w:szCs w:val="24"/>
        </w:rPr>
        <w:t xml:space="preserve"> pasta adresi</w:t>
      </w:r>
      <w:r w:rsidR="005829AC" w:rsidRPr="007436BB">
        <w:rPr>
          <w:rFonts w:ascii="Times New Roman" w:hAnsi="Times New Roman"/>
          <w:noProof w:val="0"/>
          <w:sz w:val="24"/>
          <w:szCs w:val="24"/>
        </w:rPr>
        <w:t>.</w:t>
      </w:r>
    </w:p>
    <w:p w14:paraId="098BA5D1" w14:textId="6DC34B23" w:rsidR="007436BB" w:rsidRDefault="000856FD">
      <w:pPr>
        <w:numPr>
          <w:ilvl w:val="2"/>
          <w:numId w:val="2"/>
        </w:numPr>
        <w:tabs>
          <w:tab w:val="left" w:pos="426"/>
        </w:tabs>
        <w:spacing w:after="120" w:line="240" w:lineRule="auto"/>
        <w:jc w:val="both"/>
        <w:rPr>
          <w:rFonts w:ascii="Times New Roman" w:hAnsi="Times New Roman"/>
          <w:noProof w:val="0"/>
          <w:sz w:val="24"/>
          <w:szCs w:val="24"/>
        </w:rPr>
      </w:pPr>
      <w:r>
        <w:rPr>
          <w:rFonts w:ascii="Times New Roman" w:hAnsi="Times New Roman"/>
          <w:noProof w:val="0"/>
          <w:sz w:val="24"/>
          <w:szCs w:val="24"/>
        </w:rPr>
        <w:t xml:space="preserve">Par </w:t>
      </w:r>
      <w:r w:rsidR="00607B5D">
        <w:rPr>
          <w:rFonts w:ascii="Times New Roman" w:hAnsi="Times New Roman"/>
          <w:noProof w:val="0"/>
          <w:sz w:val="24"/>
          <w:szCs w:val="24"/>
        </w:rPr>
        <w:t>k</w:t>
      </w:r>
      <w:r w:rsidR="007436BB">
        <w:rPr>
          <w:rFonts w:ascii="Times New Roman" w:hAnsi="Times New Roman"/>
          <w:noProof w:val="0"/>
          <w:sz w:val="24"/>
          <w:szCs w:val="24"/>
        </w:rPr>
        <w:t>onkursa dalībniek</w:t>
      </w:r>
      <w:r>
        <w:rPr>
          <w:rFonts w:ascii="Times New Roman" w:hAnsi="Times New Roman"/>
          <w:noProof w:val="0"/>
          <w:sz w:val="24"/>
          <w:szCs w:val="24"/>
        </w:rPr>
        <w:t>u var būt</w:t>
      </w:r>
      <w:r w:rsidR="008E67B3">
        <w:rPr>
          <w:rFonts w:ascii="Times New Roman" w:hAnsi="Times New Roman"/>
          <w:noProof w:val="0"/>
          <w:sz w:val="24"/>
          <w:szCs w:val="24"/>
        </w:rPr>
        <w:t>:</w:t>
      </w:r>
    </w:p>
    <w:p w14:paraId="4D650071" w14:textId="66652756" w:rsidR="008E67B3" w:rsidRDefault="000856FD" w:rsidP="00053787">
      <w:pPr>
        <w:numPr>
          <w:ilvl w:val="3"/>
          <w:numId w:val="2"/>
        </w:numPr>
        <w:ind w:left="1701" w:hanging="850"/>
        <w:jc w:val="both"/>
        <w:rPr>
          <w:rFonts w:ascii="Times New Roman" w:hAnsi="Times New Roman"/>
          <w:noProof w:val="0"/>
          <w:sz w:val="24"/>
          <w:szCs w:val="24"/>
        </w:rPr>
      </w:pPr>
      <w:r>
        <w:rPr>
          <w:rFonts w:ascii="Times New Roman" w:hAnsi="Times New Roman"/>
          <w:noProof w:val="0"/>
          <w:sz w:val="24"/>
          <w:szCs w:val="24"/>
        </w:rPr>
        <w:lastRenderedPageBreak/>
        <w:t xml:space="preserve">LR Komercreģistrā reģistrēts </w:t>
      </w:r>
      <w:r w:rsidR="008E67B3" w:rsidRPr="008E67B3">
        <w:rPr>
          <w:rFonts w:ascii="Times New Roman" w:hAnsi="Times New Roman"/>
          <w:noProof w:val="0"/>
          <w:sz w:val="24"/>
          <w:szCs w:val="24"/>
        </w:rPr>
        <w:t>komersants, kurš sniedz tūrisma pakalpojumus</w:t>
      </w:r>
      <w:r w:rsidR="00607B5D">
        <w:rPr>
          <w:rFonts w:ascii="Times New Roman" w:hAnsi="Times New Roman"/>
          <w:noProof w:val="0"/>
          <w:sz w:val="24"/>
          <w:szCs w:val="24"/>
        </w:rPr>
        <w:t xml:space="preserve"> un kurš ir radījis attiecīgo tūrisma produktu un/ vai sekmē tā attīstību</w:t>
      </w:r>
      <w:r w:rsidR="008E67B3" w:rsidRPr="008E67B3">
        <w:rPr>
          <w:rFonts w:ascii="Times New Roman" w:hAnsi="Times New Roman"/>
          <w:noProof w:val="0"/>
          <w:sz w:val="24"/>
          <w:szCs w:val="24"/>
        </w:rPr>
        <w:t>;</w:t>
      </w:r>
    </w:p>
    <w:p w14:paraId="36CECDC3" w14:textId="3B95098B" w:rsidR="008E67B3" w:rsidRPr="008E67B3" w:rsidRDefault="000A1009" w:rsidP="00053787">
      <w:pPr>
        <w:numPr>
          <w:ilvl w:val="3"/>
          <w:numId w:val="2"/>
        </w:numPr>
        <w:ind w:left="1701" w:hanging="850"/>
        <w:jc w:val="both"/>
        <w:rPr>
          <w:rFonts w:ascii="Times New Roman" w:hAnsi="Times New Roman"/>
          <w:noProof w:val="0"/>
          <w:sz w:val="24"/>
          <w:szCs w:val="24"/>
        </w:rPr>
      </w:pPr>
      <w:r w:rsidRPr="008E67B3">
        <w:rPr>
          <w:rFonts w:ascii="Times New Roman" w:hAnsi="Times New Roman"/>
          <w:noProof w:val="0"/>
          <w:sz w:val="24"/>
          <w:szCs w:val="24"/>
        </w:rPr>
        <w:t>pašvaldības iestāde</w:t>
      </w:r>
      <w:r>
        <w:rPr>
          <w:rFonts w:ascii="Times New Roman" w:hAnsi="Times New Roman"/>
          <w:noProof w:val="0"/>
          <w:sz w:val="24"/>
          <w:szCs w:val="24"/>
        </w:rPr>
        <w:t xml:space="preserve">, </w:t>
      </w:r>
      <w:r w:rsidRPr="008E67B3">
        <w:rPr>
          <w:rFonts w:ascii="Times New Roman" w:hAnsi="Times New Roman"/>
          <w:noProof w:val="0"/>
          <w:sz w:val="24"/>
          <w:szCs w:val="24"/>
        </w:rPr>
        <w:t>kura sniedz tūrisma pakalpojumus</w:t>
      </w:r>
      <w:r>
        <w:rPr>
          <w:rFonts w:ascii="Times New Roman" w:hAnsi="Times New Roman"/>
          <w:noProof w:val="0"/>
          <w:sz w:val="24"/>
          <w:szCs w:val="24"/>
        </w:rPr>
        <w:t xml:space="preserve"> savā administratīvajā teritorijā</w:t>
      </w:r>
      <w:r w:rsidR="00607B5D">
        <w:rPr>
          <w:rFonts w:ascii="Times New Roman" w:hAnsi="Times New Roman"/>
          <w:noProof w:val="0"/>
          <w:sz w:val="24"/>
          <w:szCs w:val="24"/>
        </w:rPr>
        <w:t xml:space="preserve"> un kura ir radījusi attiecīgo tūrisma produktu un/ vai sekmē tā attīstību</w:t>
      </w:r>
      <w:r w:rsidR="008E67B3" w:rsidRPr="008E67B3">
        <w:rPr>
          <w:rFonts w:ascii="Times New Roman" w:hAnsi="Times New Roman"/>
          <w:noProof w:val="0"/>
          <w:sz w:val="24"/>
          <w:szCs w:val="24"/>
        </w:rPr>
        <w:t>;</w:t>
      </w:r>
    </w:p>
    <w:p w14:paraId="20D52071" w14:textId="77777777" w:rsidR="006343A0" w:rsidRDefault="000856FD" w:rsidP="006343A0">
      <w:pPr>
        <w:numPr>
          <w:ilvl w:val="3"/>
          <w:numId w:val="2"/>
        </w:numPr>
        <w:ind w:left="1701" w:hanging="850"/>
        <w:jc w:val="both"/>
        <w:rPr>
          <w:rFonts w:ascii="Times New Roman" w:hAnsi="Times New Roman"/>
          <w:noProof w:val="0"/>
          <w:sz w:val="24"/>
          <w:szCs w:val="24"/>
        </w:rPr>
      </w:pPr>
      <w:r>
        <w:rPr>
          <w:rFonts w:ascii="Times New Roman" w:hAnsi="Times New Roman"/>
          <w:noProof w:val="0"/>
          <w:sz w:val="24"/>
          <w:szCs w:val="24"/>
        </w:rPr>
        <w:t xml:space="preserve">LR reģistrēta </w:t>
      </w:r>
      <w:r w:rsidR="008E67B3" w:rsidRPr="00546684">
        <w:rPr>
          <w:rFonts w:ascii="Times New Roman" w:hAnsi="Times New Roman"/>
          <w:noProof w:val="0"/>
          <w:sz w:val="24"/>
          <w:szCs w:val="24"/>
        </w:rPr>
        <w:t>biedrība vai nodibinājums, kura darbība saistīta ar tūrisma nozari</w:t>
      </w:r>
      <w:r w:rsidR="00607B5D">
        <w:rPr>
          <w:rFonts w:ascii="Times New Roman" w:hAnsi="Times New Roman"/>
          <w:noProof w:val="0"/>
          <w:sz w:val="24"/>
          <w:szCs w:val="24"/>
        </w:rPr>
        <w:t xml:space="preserve"> un kura ir radījusi attiecīgo tūrisma produktu un/ vai sekmē tā attīstību</w:t>
      </w:r>
      <w:r w:rsidR="006629EF">
        <w:rPr>
          <w:rFonts w:ascii="Times New Roman" w:hAnsi="Times New Roman"/>
          <w:noProof w:val="0"/>
          <w:sz w:val="24"/>
          <w:szCs w:val="24"/>
        </w:rPr>
        <w:t>;</w:t>
      </w:r>
    </w:p>
    <w:p w14:paraId="2FD619B3" w14:textId="33E98662" w:rsidR="006629EF" w:rsidRPr="006343A0" w:rsidRDefault="006629EF" w:rsidP="006343A0">
      <w:pPr>
        <w:numPr>
          <w:ilvl w:val="3"/>
          <w:numId w:val="2"/>
        </w:numPr>
        <w:ind w:left="1701" w:hanging="850"/>
        <w:jc w:val="both"/>
        <w:rPr>
          <w:rFonts w:ascii="Times New Roman" w:hAnsi="Times New Roman"/>
          <w:noProof w:val="0"/>
          <w:sz w:val="24"/>
          <w:szCs w:val="24"/>
        </w:rPr>
      </w:pPr>
      <w:r w:rsidRPr="006343A0">
        <w:rPr>
          <w:rFonts w:ascii="Times New Roman" w:hAnsi="Times New Roman"/>
          <w:noProof w:val="0"/>
          <w:sz w:val="24"/>
          <w:szCs w:val="24"/>
        </w:rPr>
        <w:t>Plānošanas reģions</w:t>
      </w:r>
      <w:r w:rsidR="006343A0" w:rsidRPr="006343A0">
        <w:rPr>
          <w:rFonts w:ascii="Times New Roman" w:hAnsi="Times New Roman"/>
          <w:noProof w:val="0"/>
          <w:sz w:val="24"/>
          <w:szCs w:val="24"/>
        </w:rPr>
        <w:t>, kurš</w:t>
      </w:r>
      <w:r w:rsidR="009505A3" w:rsidRPr="009505A3">
        <w:t xml:space="preserve"> </w:t>
      </w:r>
      <w:r w:rsidR="009505A3" w:rsidRPr="006343A0">
        <w:rPr>
          <w:rFonts w:ascii="Times New Roman" w:hAnsi="Times New Roman"/>
          <w:noProof w:val="0"/>
          <w:sz w:val="24"/>
          <w:szCs w:val="24"/>
        </w:rPr>
        <w:t>sniedz tūrisma pakalpojumus un kurš ir radījis attiecīgo tūrisma produktu un/ vai sekmē tā attīstību</w:t>
      </w:r>
      <w:r w:rsidRPr="006343A0">
        <w:rPr>
          <w:rFonts w:ascii="Times New Roman" w:hAnsi="Times New Roman"/>
          <w:noProof w:val="0"/>
          <w:sz w:val="24"/>
          <w:szCs w:val="24"/>
        </w:rPr>
        <w:t>.</w:t>
      </w:r>
    </w:p>
    <w:p w14:paraId="5E7D7EC8" w14:textId="77777777" w:rsidR="00A93812" w:rsidRPr="00E047EB" w:rsidRDefault="00A93812" w:rsidP="000A1009">
      <w:pPr>
        <w:tabs>
          <w:tab w:val="left" w:pos="426"/>
        </w:tabs>
        <w:spacing w:after="120" w:line="240" w:lineRule="auto"/>
        <w:ind w:left="567"/>
        <w:jc w:val="both"/>
        <w:rPr>
          <w:rFonts w:ascii="Times New Roman" w:hAnsi="Times New Roman"/>
          <w:noProof w:val="0"/>
          <w:sz w:val="24"/>
          <w:szCs w:val="24"/>
        </w:rPr>
      </w:pPr>
    </w:p>
    <w:p w14:paraId="0F75A53D" w14:textId="77777777" w:rsidR="000C6B92" w:rsidRDefault="00EF6518" w:rsidP="000C6B92">
      <w:pPr>
        <w:numPr>
          <w:ilvl w:val="0"/>
          <w:numId w:val="2"/>
        </w:numPr>
        <w:tabs>
          <w:tab w:val="left" w:pos="426"/>
        </w:tabs>
        <w:spacing w:after="120" w:line="240" w:lineRule="auto"/>
        <w:jc w:val="center"/>
        <w:rPr>
          <w:rFonts w:ascii="Times New Roman" w:hAnsi="Times New Roman"/>
          <w:b/>
          <w:noProof w:val="0"/>
          <w:sz w:val="24"/>
          <w:szCs w:val="24"/>
        </w:rPr>
      </w:pPr>
      <w:r w:rsidRPr="00546684">
        <w:rPr>
          <w:rFonts w:ascii="Times New Roman" w:hAnsi="Times New Roman"/>
          <w:b/>
          <w:noProof w:val="0"/>
          <w:sz w:val="24"/>
          <w:szCs w:val="24"/>
        </w:rPr>
        <w:t>Pieteikšanās konkursam</w:t>
      </w:r>
      <w:r w:rsidR="00F11D45" w:rsidRPr="00546684">
        <w:rPr>
          <w:rFonts w:ascii="Times New Roman" w:hAnsi="Times New Roman"/>
          <w:b/>
          <w:noProof w:val="0"/>
          <w:sz w:val="24"/>
          <w:szCs w:val="24"/>
        </w:rPr>
        <w:t xml:space="preserve"> </w:t>
      </w:r>
    </w:p>
    <w:p w14:paraId="2F50BBD3" w14:textId="77777777" w:rsidR="00F41D6E" w:rsidRPr="00546684" w:rsidRDefault="00F41D6E" w:rsidP="008E67B3">
      <w:pPr>
        <w:tabs>
          <w:tab w:val="left" w:pos="426"/>
        </w:tabs>
        <w:spacing w:after="120" w:line="240" w:lineRule="auto"/>
        <w:jc w:val="both"/>
        <w:rPr>
          <w:rFonts w:ascii="Times New Roman" w:hAnsi="Times New Roman"/>
          <w:noProof w:val="0"/>
          <w:sz w:val="24"/>
          <w:szCs w:val="24"/>
        </w:rPr>
      </w:pPr>
    </w:p>
    <w:p w14:paraId="47425D00" w14:textId="175F8E81" w:rsidR="008E67B3" w:rsidRDefault="007721A1" w:rsidP="007721A1">
      <w:pPr>
        <w:numPr>
          <w:ilvl w:val="1"/>
          <w:numId w:val="2"/>
        </w:numPr>
        <w:tabs>
          <w:tab w:val="left" w:pos="284"/>
        </w:tabs>
        <w:spacing w:after="120" w:line="240" w:lineRule="auto"/>
        <w:ind w:left="567" w:hanging="567"/>
        <w:jc w:val="both"/>
        <w:rPr>
          <w:rFonts w:ascii="Times New Roman" w:hAnsi="Times New Roman"/>
          <w:noProof w:val="0"/>
          <w:sz w:val="24"/>
          <w:szCs w:val="24"/>
        </w:rPr>
      </w:pPr>
      <w:r w:rsidRPr="3C7191E9">
        <w:rPr>
          <w:rFonts w:ascii="Times New Roman" w:hAnsi="Times New Roman"/>
          <w:noProof w:val="0"/>
          <w:sz w:val="24"/>
          <w:szCs w:val="24"/>
        </w:rPr>
        <w:t>L</w:t>
      </w:r>
      <w:r w:rsidR="000F4849" w:rsidRPr="3C7191E9">
        <w:rPr>
          <w:rFonts w:ascii="Times New Roman" w:hAnsi="Times New Roman"/>
          <w:noProof w:val="0"/>
          <w:sz w:val="24"/>
          <w:szCs w:val="24"/>
        </w:rPr>
        <w:t xml:space="preserve">ai </w:t>
      </w:r>
      <w:r w:rsidRPr="3C7191E9">
        <w:rPr>
          <w:rFonts w:ascii="Times New Roman" w:hAnsi="Times New Roman"/>
          <w:noProof w:val="0"/>
          <w:sz w:val="24"/>
          <w:szCs w:val="24"/>
        </w:rPr>
        <w:t>pieteiktu</w:t>
      </w:r>
      <w:r w:rsidR="008E67B3" w:rsidRPr="3C7191E9">
        <w:rPr>
          <w:rFonts w:ascii="Times New Roman" w:hAnsi="Times New Roman"/>
          <w:noProof w:val="0"/>
          <w:sz w:val="24"/>
          <w:szCs w:val="24"/>
        </w:rPr>
        <w:t xml:space="preserve"> T</w:t>
      </w:r>
      <w:r w:rsidR="000F4849" w:rsidRPr="3C7191E9">
        <w:rPr>
          <w:rFonts w:ascii="Times New Roman" w:hAnsi="Times New Roman"/>
          <w:noProof w:val="0"/>
          <w:sz w:val="24"/>
          <w:szCs w:val="24"/>
        </w:rPr>
        <w:t>ūrisma produktu kon</w:t>
      </w:r>
      <w:r w:rsidRPr="3C7191E9">
        <w:rPr>
          <w:rFonts w:ascii="Times New Roman" w:hAnsi="Times New Roman"/>
          <w:noProof w:val="0"/>
          <w:sz w:val="24"/>
          <w:szCs w:val="24"/>
        </w:rPr>
        <w:t xml:space="preserve">kursam, </w:t>
      </w:r>
      <w:r w:rsidR="008E67B3" w:rsidRPr="3C7191E9">
        <w:rPr>
          <w:rFonts w:ascii="Times New Roman" w:hAnsi="Times New Roman"/>
          <w:noProof w:val="0"/>
          <w:sz w:val="24"/>
          <w:szCs w:val="24"/>
        </w:rPr>
        <w:t xml:space="preserve">konkursa dalībnieks aizpilda un iesniedz Aģentūrā Nolikuma </w:t>
      </w:r>
      <w:r w:rsidR="00724375" w:rsidRPr="3C7191E9">
        <w:rPr>
          <w:rFonts w:ascii="Times New Roman" w:hAnsi="Times New Roman"/>
          <w:noProof w:val="0"/>
          <w:sz w:val="24"/>
          <w:szCs w:val="24"/>
        </w:rPr>
        <w:t>1. </w:t>
      </w:r>
      <w:r w:rsidR="008E67B3" w:rsidRPr="3C7191E9">
        <w:rPr>
          <w:rFonts w:ascii="Times New Roman" w:hAnsi="Times New Roman"/>
          <w:noProof w:val="0"/>
          <w:sz w:val="24"/>
          <w:szCs w:val="24"/>
        </w:rPr>
        <w:t>pielikumā iekļauto anketu “</w:t>
      </w:r>
      <w:r w:rsidR="007D6614" w:rsidRPr="3C7191E9">
        <w:rPr>
          <w:rFonts w:ascii="Times New Roman" w:hAnsi="Times New Roman"/>
          <w:noProof w:val="0"/>
          <w:sz w:val="24"/>
          <w:szCs w:val="24"/>
        </w:rPr>
        <w:t>Konkursa “Veiksmīgākais j</w:t>
      </w:r>
      <w:r w:rsidR="008E67B3" w:rsidRPr="3C7191E9">
        <w:rPr>
          <w:rFonts w:ascii="Times New Roman" w:hAnsi="Times New Roman"/>
          <w:noProof w:val="0"/>
          <w:sz w:val="24"/>
          <w:szCs w:val="24"/>
        </w:rPr>
        <w:t>aun</w:t>
      </w:r>
      <w:r w:rsidR="007D6614" w:rsidRPr="3C7191E9">
        <w:rPr>
          <w:rFonts w:ascii="Times New Roman" w:hAnsi="Times New Roman"/>
          <w:noProof w:val="0"/>
          <w:sz w:val="24"/>
          <w:szCs w:val="24"/>
        </w:rPr>
        <w:t>ais</w:t>
      </w:r>
      <w:r w:rsidR="008E67B3" w:rsidRPr="3C7191E9">
        <w:rPr>
          <w:rFonts w:ascii="Times New Roman" w:hAnsi="Times New Roman"/>
          <w:noProof w:val="0"/>
          <w:sz w:val="24"/>
          <w:szCs w:val="24"/>
        </w:rPr>
        <w:t xml:space="preserve"> tūrisma produkt</w:t>
      </w:r>
      <w:r w:rsidR="007D6614" w:rsidRPr="3C7191E9">
        <w:rPr>
          <w:rFonts w:ascii="Times New Roman" w:hAnsi="Times New Roman"/>
          <w:noProof w:val="0"/>
          <w:sz w:val="24"/>
          <w:szCs w:val="24"/>
        </w:rPr>
        <w:t>s</w:t>
      </w:r>
      <w:r w:rsidR="008E67B3" w:rsidRPr="3C7191E9">
        <w:rPr>
          <w:rFonts w:ascii="Times New Roman" w:hAnsi="Times New Roman"/>
          <w:noProof w:val="0"/>
          <w:sz w:val="24"/>
          <w:szCs w:val="24"/>
        </w:rPr>
        <w:t xml:space="preserve"> 20</w:t>
      </w:r>
      <w:r w:rsidR="2D6C70FC" w:rsidRPr="3C7191E9">
        <w:rPr>
          <w:rFonts w:ascii="Times New Roman" w:hAnsi="Times New Roman"/>
          <w:noProof w:val="0"/>
          <w:sz w:val="24"/>
          <w:szCs w:val="24"/>
        </w:rPr>
        <w:t>20</w:t>
      </w:r>
      <w:r w:rsidR="007D6614" w:rsidRPr="3C7191E9">
        <w:rPr>
          <w:rFonts w:ascii="Times New Roman" w:hAnsi="Times New Roman"/>
          <w:noProof w:val="0"/>
          <w:sz w:val="24"/>
          <w:szCs w:val="24"/>
        </w:rPr>
        <w:t>”</w:t>
      </w:r>
      <w:r w:rsidR="008E67B3" w:rsidRPr="3C7191E9">
        <w:rPr>
          <w:rFonts w:ascii="Times New Roman" w:hAnsi="Times New Roman"/>
          <w:noProof w:val="0"/>
          <w:sz w:val="24"/>
          <w:szCs w:val="24"/>
        </w:rPr>
        <w:t xml:space="preserve"> pieteikuma anketa” (turpmāk – Anketa). Anketai pielikumā pievieno konkrēto tūrisma produktu ilustrējošus materiālus (</w:t>
      </w:r>
      <w:r w:rsidR="000C465B">
        <w:rPr>
          <w:rFonts w:ascii="Times New Roman" w:hAnsi="Times New Roman"/>
          <w:noProof w:val="0"/>
          <w:sz w:val="24"/>
          <w:szCs w:val="24"/>
        </w:rPr>
        <w:t xml:space="preserve">ne </w:t>
      </w:r>
      <w:proofErr w:type="spellStart"/>
      <w:r w:rsidR="000C465B">
        <w:rPr>
          <w:rFonts w:ascii="Times New Roman" w:hAnsi="Times New Roman"/>
          <w:noProof w:val="0"/>
          <w:sz w:val="24"/>
          <w:szCs w:val="24"/>
        </w:rPr>
        <w:t>vairāķ</w:t>
      </w:r>
      <w:proofErr w:type="spellEnd"/>
      <w:r w:rsidR="000C465B">
        <w:rPr>
          <w:rFonts w:ascii="Times New Roman" w:hAnsi="Times New Roman"/>
          <w:noProof w:val="0"/>
          <w:sz w:val="24"/>
          <w:szCs w:val="24"/>
        </w:rPr>
        <w:t xml:space="preserve"> kā 10 </w:t>
      </w:r>
      <w:r w:rsidR="008E67B3" w:rsidRPr="3C7191E9">
        <w:rPr>
          <w:rFonts w:ascii="Times New Roman" w:hAnsi="Times New Roman"/>
          <w:noProof w:val="0"/>
          <w:sz w:val="24"/>
          <w:szCs w:val="24"/>
        </w:rPr>
        <w:t xml:space="preserve">fotogrāfijas, </w:t>
      </w:r>
      <w:r w:rsidR="000C465B">
        <w:rPr>
          <w:rFonts w:ascii="Times New Roman" w:hAnsi="Times New Roman"/>
          <w:noProof w:val="0"/>
          <w:sz w:val="24"/>
          <w:szCs w:val="24"/>
        </w:rPr>
        <w:t xml:space="preserve"> 5 </w:t>
      </w:r>
      <w:r w:rsidR="008E67B3" w:rsidRPr="3C7191E9">
        <w:rPr>
          <w:rFonts w:ascii="Times New Roman" w:hAnsi="Times New Roman"/>
          <w:noProof w:val="0"/>
          <w:sz w:val="24"/>
          <w:szCs w:val="24"/>
        </w:rPr>
        <w:t xml:space="preserve">brošūras, </w:t>
      </w:r>
      <w:r w:rsidR="000C465B">
        <w:rPr>
          <w:rFonts w:ascii="Times New Roman" w:hAnsi="Times New Roman"/>
          <w:noProof w:val="0"/>
          <w:sz w:val="24"/>
          <w:szCs w:val="24"/>
        </w:rPr>
        <w:t xml:space="preserve">5 </w:t>
      </w:r>
      <w:r w:rsidR="008E67B3" w:rsidRPr="3C7191E9">
        <w:rPr>
          <w:rFonts w:ascii="Times New Roman" w:hAnsi="Times New Roman"/>
          <w:noProof w:val="0"/>
          <w:sz w:val="24"/>
          <w:szCs w:val="24"/>
        </w:rPr>
        <w:t xml:space="preserve">bukletus, kartes, u.tml.) (turpmāk Anketa un ilustrējošie materiāli - Pieteikums). Ja informācija par tūrisma produktu ir izvietota internetā, tad </w:t>
      </w:r>
      <w:r w:rsidR="00ED5FD2" w:rsidRPr="3C7191E9">
        <w:rPr>
          <w:rFonts w:ascii="Times New Roman" w:hAnsi="Times New Roman"/>
          <w:noProof w:val="0"/>
          <w:sz w:val="24"/>
          <w:szCs w:val="24"/>
        </w:rPr>
        <w:t>P</w:t>
      </w:r>
      <w:r w:rsidR="008E67B3" w:rsidRPr="3C7191E9">
        <w:rPr>
          <w:rFonts w:ascii="Times New Roman" w:hAnsi="Times New Roman"/>
          <w:noProof w:val="0"/>
          <w:sz w:val="24"/>
          <w:szCs w:val="24"/>
        </w:rPr>
        <w:t>ieteikumā jānorāda arī interneta adrese, kurā aplūkojams tūrisma produkts un informācija par to.</w:t>
      </w:r>
    </w:p>
    <w:p w14:paraId="57F6B08D" w14:textId="77777777" w:rsidR="008E67B3" w:rsidRDefault="008E67B3" w:rsidP="007721A1">
      <w:pPr>
        <w:numPr>
          <w:ilvl w:val="1"/>
          <w:numId w:val="2"/>
        </w:numPr>
        <w:tabs>
          <w:tab w:val="left" w:pos="284"/>
        </w:tabs>
        <w:spacing w:after="120" w:line="240" w:lineRule="auto"/>
        <w:ind w:left="567" w:hanging="567"/>
        <w:jc w:val="both"/>
        <w:rPr>
          <w:rFonts w:ascii="Times New Roman" w:hAnsi="Times New Roman"/>
          <w:noProof w:val="0"/>
          <w:sz w:val="24"/>
          <w:szCs w:val="24"/>
        </w:rPr>
      </w:pPr>
      <w:r>
        <w:rPr>
          <w:rFonts w:ascii="Times New Roman" w:hAnsi="Times New Roman"/>
          <w:noProof w:val="0"/>
          <w:sz w:val="24"/>
          <w:szCs w:val="24"/>
        </w:rPr>
        <w:t>Pieteikumu iesniedz latviešu valodā. Ja P</w:t>
      </w:r>
      <w:r w:rsidR="00ED5FD2">
        <w:rPr>
          <w:rFonts w:ascii="Times New Roman" w:hAnsi="Times New Roman"/>
          <w:noProof w:val="0"/>
          <w:sz w:val="24"/>
          <w:szCs w:val="24"/>
        </w:rPr>
        <w:t>ieteikums sagatavots svešvalodā, Pieteikumam jāpievieno atbilstoši normatīvajiem aktiem apliecināts tulkojums latviešu valodā.</w:t>
      </w:r>
    </w:p>
    <w:p w14:paraId="2DDFEC1D" w14:textId="146BC0D2" w:rsidR="001C0951" w:rsidRPr="00546684" w:rsidRDefault="00DE705A" w:rsidP="00D56E68">
      <w:pPr>
        <w:numPr>
          <w:ilvl w:val="1"/>
          <w:numId w:val="2"/>
        </w:numPr>
        <w:tabs>
          <w:tab w:val="left" w:pos="284"/>
        </w:tabs>
        <w:spacing w:after="120" w:line="240" w:lineRule="auto"/>
        <w:ind w:left="567" w:hanging="567"/>
        <w:jc w:val="both"/>
        <w:rPr>
          <w:rFonts w:ascii="Times New Roman" w:hAnsi="Times New Roman"/>
          <w:noProof w:val="0"/>
          <w:sz w:val="24"/>
          <w:szCs w:val="24"/>
        </w:rPr>
      </w:pPr>
      <w:r w:rsidRPr="00546684">
        <w:rPr>
          <w:rFonts w:ascii="Times New Roman" w:hAnsi="Times New Roman"/>
          <w:noProof w:val="0"/>
          <w:sz w:val="24"/>
          <w:szCs w:val="24"/>
        </w:rPr>
        <w:t xml:space="preserve">Nolikuma </w:t>
      </w:r>
      <w:r w:rsidR="00ED5FD2">
        <w:rPr>
          <w:rFonts w:ascii="Times New Roman" w:hAnsi="Times New Roman"/>
          <w:noProof w:val="0"/>
          <w:sz w:val="24"/>
          <w:szCs w:val="24"/>
        </w:rPr>
        <w:t xml:space="preserve">1.5.3. </w:t>
      </w:r>
      <w:r w:rsidRPr="00546684">
        <w:rPr>
          <w:rFonts w:ascii="Times New Roman" w:hAnsi="Times New Roman"/>
          <w:noProof w:val="0"/>
          <w:sz w:val="24"/>
          <w:szCs w:val="24"/>
        </w:rPr>
        <w:t>punktā minētie konkursa dalībnieki var pieteikt ne vairāk kā 3 (trīs) tūrisma produktus, iesniedzot konku</w:t>
      </w:r>
      <w:r w:rsidR="007C5EED" w:rsidRPr="00546684">
        <w:rPr>
          <w:rFonts w:ascii="Times New Roman" w:hAnsi="Times New Roman"/>
          <w:noProof w:val="0"/>
          <w:sz w:val="24"/>
          <w:szCs w:val="24"/>
        </w:rPr>
        <w:t>rsam par katru tūrisma produktu</w:t>
      </w:r>
      <w:r w:rsidRPr="00546684">
        <w:rPr>
          <w:rFonts w:ascii="Times New Roman" w:hAnsi="Times New Roman"/>
          <w:noProof w:val="0"/>
          <w:sz w:val="24"/>
          <w:szCs w:val="24"/>
        </w:rPr>
        <w:t xml:space="preserve"> </w:t>
      </w:r>
      <w:r w:rsidR="00731707" w:rsidRPr="00546684">
        <w:rPr>
          <w:rFonts w:ascii="Times New Roman" w:hAnsi="Times New Roman"/>
          <w:noProof w:val="0"/>
          <w:sz w:val="24"/>
          <w:szCs w:val="24"/>
        </w:rPr>
        <w:t xml:space="preserve">atsevišķu </w:t>
      </w:r>
      <w:r w:rsidR="0019212E">
        <w:rPr>
          <w:rFonts w:ascii="Times New Roman" w:hAnsi="Times New Roman"/>
          <w:noProof w:val="0"/>
          <w:sz w:val="24"/>
          <w:szCs w:val="24"/>
        </w:rPr>
        <w:t>p</w:t>
      </w:r>
      <w:r w:rsidRPr="00546684">
        <w:rPr>
          <w:rFonts w:ascii="Times New Roman" w:hAnsi="Times New Roman"/>
          <w:noProof w:val="0"/>
          <w:sz w:val="24"/>
          <w:szCs w:val="24"/>
        </w:rPr>
        <w:t>ieteikumu</w:t>
      </w:r>
      <w:r w:rsidR="0019212E">
        <w:rPr>
          <w:rFonts w:ascii="Times New Roman" w:hAnsi="Times New Roman"/>
          <w:noProof w:val="0"/>
          <w:sz w:val="24"/>
          <w:szCs w:val="24"/>
        </w:rPr>
        <w:t>.</w:t>
      </w:r>
    </w:p>
    <w:p w14:paraId="0271D4AE" w14:textId="770D4C1A" w:rsidR="00E10795" w:rsidRDefault="00E10795" w:rsidP="00E10795">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3C7191E9">
        <w:rPr>
          <w:rFonts w:ascii="Times New Roman" w:hAnsi="Times New Roman"/>
          <w:noProof w:val="0"/>
          <w:sz w:val="24"/>
          <w:szCs w:val="24"/>
        </w:rPr>
        <w:t>Pieteikumu var iesniegt</w:t>
      </w:r>
      <w:r w:rsidR="000C465B">
        <w:rPr>
          <w:rFonts w:ascii="Times New Roman" w:hAnsi="Times New Roman"/>
          <w:noProof w:val="0"/>
          <w:sz w:val="24"/>
          <w:szCs w:val="24"/>
        </w:rPr>
        <w:t xml:space="preserve"> papīra formātā vai </w:t>
      </w:r>
      <w:r w:rsidR="00497B76">
        <w:rPr>
          <w:rFonts w:ascii="Times New Roman" w:hAnsi="Times New Roman"/>
          <w:noProof w:val="0"/>
          <w:sz w:val="24"/>
          <w:szCs w:val="24"/>
        </w:rPr>
        <w:t>elektroniski ierakstītu</w:t>
      </w:r>
      <w:r w:rsidR="000C465B">
        <w:rPr>
          <w:rFonts w:ascii="Times New Roman" w:hAnsi="Times New Roman"/>
          <w:noProof w:val="0"/>
          <w:sz w:val="24"/>
          <w:szCs w:val="24"/>
        </w:rPr>
        <w:t xml:space="preserve"> datu nes</w:t>
      </w:r>
      <w:r w:rsidR="00D07E45">
        <w:rPr>
          <w:rFonts w:ascii="Times New Roman" w:hAnsi="Times New Roman"/>
          <w:noProof w:val="0"/>
          <w:sz w:val="24"/>
          <w:szCs w:val="24"/>
        </w:rPr>
        <w:t>ē</w:t>
      </w:r>
      <w:r w:rsidR="000C465B">
        <w:rPr>
          <w:rFonts w:ascii="Times New Roman" w:hAnsi="Times New Roman"/>
          <w:noProof w:val="0"/>
          <w:sz w:val="24"/>
          <w:szCs w:val="24"/>
        </w:rPr>
        <w:t>jā</w:t>
      </w:r>
      <w:r w:rsidR="00D07E45">
        <w:rPr>
          <w:rFonts w:ascii="Times New Roman" w:hAnsi="Times New Roman"/>
          <w:noProof w:val="0"/>
          <w:sz w:val="24"/>
          <w:szCs w:val="24"/>
        </w:rPr>
        <w:t xml:space="preserve">, </w:t>
      </w:r>
      <w:r w:rsidR="00441D13" w:rsidRPr="3C7191E9">
        <w:rPr>
          <w:rFonts w:ascii="Times New Roman" w:hAnsi="Times New Roman"/>
          <w:noProof w:val="0"/>
          <w:sz w:val="24"/>
          <w:szCs w:val="24"/>
        </w:rPr>
        <w:t xml:space="preserve">nosūtot pa </w:t>
      </w:r>
      <w:r w:rsidR="00441D13" w:rsidRPr="006343A0">
        <w:rPr>
          <w:rFonts w:ascii="Times New Roman" w:hAnsi="Times New Roman"/>
          <w:noProof w:val="0"/>
          <w:sz w:val="24"/>
          <w:szCs w:val="24"/>
        </w:rPr>
        <w:t>pastu (</w:t>
      </w:r>
      <w:r w:rsidR="00497B76" w:rsidRPr="006343A0">
        <w:rPr>
          <w:rFonts w:ascii="Times New Roman" w:hAnsi="Times New Roman"/>
          <w:noProof w:val="0"/>
          <w:sz w:val="24"/>
          <w:szCs w:val="24"/>
        </w:rPr>
        <w:t>a</w:t>
      </w:r>
      <w:r w:rsidR="00441D13" w:rsidRPr="006343A0">
        <w:rPr>
          <w:rFonts w:ascii="Times New Roman" w:hAnsi="Times New Roman"/>
          <w:noProof w:val="0"/>
          <w:sz w:val="24"/>
          <w:szCs w:val="24"/>
        </w:rPr>
        <w:t>drese: Latvijas Investīciju un attīstības aģ</w:t>
      </w:r>
      <w:r w:rsidR="00497B76" w:rsidRPr="006343A0">
        <w:rPr>
          <w:rFonts w:ascii="Times New Roman" w:hAnsi="Times New Roman"/>
          <w:noProof w:val="0"/>
          <w:sz w:val="24"/>
          <w:szCs w:val="24"/>
        </w:rPr>
        <w:t>en</w:t>
      </w:r>
      <w:r w:rsidR="00441D13" w:rsidRPr="006343A0">
        <w:rPr>
          <w:rFonts w:ascii="Times New Roman" w:hAnsi="Times New Roman"/>
          <w:noProof w:val="0"/>
          <w:sz w:val="24"/>
          <w:szCs w:val="24"/>
        </w:rPr>
        <w:t xml:space="preserve">tūra, Pērses iela 2, Rīga, LV – 1442) </w:t>
      </w:r>
      <w:r w:rsidR="00497B76" w:rsidRPr="006343A0">
        <w:rPr>
          <w:rFonts w:ascii="Times New Roman" w:hAnsi="Times New Roman"/>
          <w:noProof w:val="0"/>
          <w:sz w:val="24"/>
          <w:szCs w:val="24"/>
        </w:rPr>
        <w:t xml:space="preserve">vai elektroniski (parakstītu ar drošu elektronisko parakstu) uz e-pastu: </w:t>
      </w:r>
      <w:hyperlink r:id="rId12" w:history="1">
        <w:r w:rsidR="00497B76" w:rsidRPr="006343A0">
          <w:rPr>
            <w:rStyle w:val="Hyperlink"/>
            <w:rFonts w:ascii="Times New Roman" w:hAnsi="Times New Roman"/>
            <w:noProof w:val="0"/>
            <w:color w:val="auto"/>
            <w:sz w:val="24"/>
            <w:szCs w:val="24"/>
          </w:rPr>
          <w:t>liaa@liaa.gov.lv</w:t>
        </w:r>
      </w:hyperlink>
      <w:r w:rsidR="006343A0">
        <w:rPr>
          <w:rStyle w:val="Hyperlink"/>
          <w:rFonts w:ascii="Times New Roman" w:hAnsi="Times New Roman"/>
          <w:noProof w:val="0"/>
          <w:color w:val="auto"/>
          <w:sz w:val="24"/>
          <w:szCs w:val="24"/>
          <w:u w:val="none"/>
        </w:rPr>
        <w:t xml:space="preserve"> </w:t>
      </w:r>
      <w:r w:rsidR="007436BB" w:rsidRPr="006343A0">
        <w:rPr>
          <w:rFonts w:ascii="Times New Roman" w:hAnsi="Times New Roman"/>
          <w:b/>
          <w:bCs/>
          <w:noProof w:val="0"/>
          <w:sz w:val="24"/>
          <w:szCs w:val="24"/>
        </w:rPr>
        <w:t>līdz 20</w:t>
      </w:r>
      <w:r w:rsidR="6DC5FB67" w:rsidRPr="006343A0">
        <w:rPr>
          <w:rFonts w:ascii="Times New Roman" w:hAnsi="Times New Roman"/>
          <w:b/>
          <w:bCs/>
          <w:noProof w:val="0"/>
          <w:sz w:val="24"/>
          <w:szCs w:val="24"/>
        </w:rPr>
        <w:t>20</w:t>
      </w:r>
      <w:r w:rsidRPr="006343A0">
        <w:rPr>
          <w:rFonts w:ascii="Times New Roman" w:hAnsi="Times New Roman"/>
          <w:b/>
          <w:bCs/>
          <w:noProof w:val="0"/>
          <w:sz w:val="24"/>
          <w:szCs w:val="24"/>
        </w:rPr>
        <w:t xml:space="preserve">.gada </w:t>
      </w:r>
      <w:r w:rsidR="00441D13" w:rsidRPr="006343A0">
        <w:rPr>
          <w:rFonts w:ascii="Times New Roman" w:hAnsi="Times New Roman"/>
          <w:b/>
          <w:bCs/>
          <w:noProof w:val="0"/>
          <w:sz w:val="24"/>
          <w:szCs w:val="24"/>
        </w:rPr>
        <w:t>4</w:t>
      </w:r>
      <w:r w:rsidR="00B103B3" w:rsidRPr="006343A0">
        <w:rPr>
          <w:rFonts w:ascii="Times New Roman" w:hAnsi="Times New Roman"/>
          <w:b/>
          <w:bCs/>
          <w:noProof w:val="0"/>
          <w:sz w:val="24"/>
          <w:szCs w:val="24"/>
        </w:rPr>
        <w:t>.</w:t>
      </w:r>
      <w:r w:rsidR="006C0E8D" w:rsidRPr="006343A0">
        <w:rPr>
          <w:rFonts w:ascii="Times New Roman" w:hAnsi="Times New Roman"/>
          <w:b/>
          <w:bCs/>
          <w:noProof w:val="0"/>
          <w:sz w:val="24"/>
          <w:szCs w:val="24"/>
        </w:rPr>
        <w:t>septembrim</w:t>
      </w:r>
      <w:r w:rsidR="00497B76" w:rsidRPr="006343A0">
        <w:rPr>
          <w:rFonts w:ascii="Times New Roman" w:hAnsi="Times New Roman"/>
          <w:noProof w:val="0"/>
          <w:sz w:val="24"/>
          <w:szCs w:val="24"/>
        </w:rPr>
        <w:t>, plkst.</w:t>
      </w:r>
      <w:r w:rsidR="0070363D" w:rsidRPr="006343A0">
        <w:rPr>
          <w:rFonts w:ascii="Times New Roman" w:hAnsi="Times New Roman"/>
          <w:noProof w:val="0"/>
          <w:sz w:val="24"/>
          <w:szCs w:val="24"/>
        </w:rPr>
        <w:t>17:00</w:t>
      </w:r>
      <w:r w:rsidR="00497B76" w:rsidRPr="006343A0">
        <w:rPr>
          <w:rFonts w:ascii="Times New Roman" w:hAnsi="Times New Roman"/>
          <w:noProof w:val="0"/>
          <w:sz w:val="24"/>
          <w:szCs w:val="24"/>
        </w:rPr>
        <w:t>.</w:t>
      </w:r>
      <w:r w:rsidR="006C0E8D" w:rsidRPr="006343A0">
        <w:rPr>
          <w:rFonts w:ascii="Times New Roman" w:hAnsi="Times New Roman"/>
          <w:noProof w:val="0"/>
          <w:sz w:val="24"/>
          <w:szCs w:val="24"/>
        </w:rPr>
        <w:t xml:space="preserve"> </w:t>
      </w:r>
    </w:p>
    <w:p w14:paraId="63F8B6E7" w14:textId="12DDA9BF" w:rsidR="00ED5FD2" w:rsidRDefault="00ED5FD2" w:rsidP="00E10795">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Pr>
          <w:rFonts w:ascii="Times New Roman" w:hAnsi="Times New Roman"/>
          <w:noProof w:val="0"/>
          <w:sz w:val="24"/>
          <w:szCs w:val="24"/>
        </w:rPr>
        <w:t>Pieteiku</w:t>
      </w:r>
      <w:r w:rsidR="00D07E45">
        <w:rPr>
          <w:rFonts w:ascii="Times New Roman" w:hAnsi="Times New Roman"/>
          <w:noProof w:val="0"/>
          <w:sz w:val="24"/>
          <w:szCs w:val="24"/>
        </w:rPr>
        <w:t>ma iesniegšana Aģentūrā</w:t>
      </w:r>
      <w:r w:rsidR="006343A0">
        <w:rPr>
          <w:rFonts w:ascii="Times New Roman" w:hAnsi="Times New Roman"/>
          <w:noProof w:val="0"/>
          <w:sz w:val="24"/>
          <w:szCs w:val="24"/>
        </w:rPr>
        <w:t xml:space="preserve"> (tai skaitā sūtīšana pa pastu)</w:t>
      </w:r>
      <w:r>
        <w:rPr>
          <w:rFonts w:ascii="Times New Roman" w:hAnsi="Times New Roman"/>
          <w:noProof w:val="0"/>
          <w:sz w:val="24"/>
          <w:szCs w:val="24"/>
        </w:rPr>
        <w:t xml:space="preserve"> ir jānodrošina l</w:t>
      </w:r>
      <w:r w:rsidR="00AF58F1">
        <w:rPr>
          <w:rFonts w:ascii="Times New Roman" w:hAnsi="Times New Roman"/>
          <w:noProof w:val="0"/>
          <w:sz w:val="24"/>
          <w:szCs w:val="24"/>
        </w:rPr>
        <w:t>īdz nolikuma 2.</w:t>
      </w:r>
      <w:r>
        <w:rPr>
          <w:rFonts w:ascii="Times New Roman" w:hAnsi="Times New Roman"/>
          <w:noProof w:val="0"/>
          <w:sz w:val="24"/>
          <w:szCs w:val="24"/>
        </w:rPr>
        <w:t>4.punkt</w:t>
      </w:r>
      <w:r w:rsidR="00AF58F1">
        <w:rPr>
          <w:rFonts w:ascii="Times New Roman" w:hAnsi="Times New Roman"/>
          <w:noProof w:val="0"/>
          <w:sz w:val="24"/>
          <w:szCs w:val="24"/>
        </w:rPr>
        <w:t>ā</w:t>
      </w:r>
      <w:r>
        <w:rPr>
          <w:rFonts w:ascii="Times New Roman" w:hAnsi="Times New Roman"/>
          <w:noProof w:val="0"/>
          <w:sz w:val="24"/>
          <w:szCs w:val="24"/>
        </w:rPr>
        <w:t xml:space="preserve"> noteiktajam termi</w:t>
      </w:r>
      <w:r w:rsidR="00AF58F1">
        <w:rPr>
          <w:rFonts w:ascii="Times New Roman" w:hAnsi="Times New Roman"/>
          <w:noProof w:val="0"/>
          <w:sz w:val="24"/>
          <w:szCs w:val="24"/>
        </w:rPr>
        <w:t>ņam (</w:t>
      </w:r>
      <w:r>
        <w:rPr>
          <w:rFonts w:ascii="Times New Roman" w:hAnsi="Times New Roman"/>
          <w:noProof w:val="0"/>
          <w:sz w:val="24"/>
          <w:szCs w:val="24"/>
        </w:rPr>
        <w:t xml:space="preserve">datumam un laikam). </w:t>
      </w:r>
    </w:p>
    <w:p w14:paraId="578DB5C1" w14:textId="5B5B8DBE" w:rsidR="00ED5FD2" w:rsidRPr="00ED5FD2" w:rsidRDefault="5D07E6AB" w:rsidP="00ED5FD2">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3C7191E9">
        <w:rPr>
          <w:rFonts w:ascii="Times New Roman" w:hAnsi="Times New Roman"/>
          <w:noProof w:val="0"/>
          <w:sz w:val="24"/>
          <w:szCs w:val="24"/>
        </w:rPr>
        <w:t xml:space="preserve">Divu </w:t>
      </w:r>
      <w:r w:rsidR="00ED5FD2" w:rsidRPr="3C7191E9">
        <w:rPr>
          <w:rFonts w:ascii="Times New Roman" w:hAnsi="Times New Roman"/>
          <w:noProof w:val="0"/>
          <w:sz w:val="24"/>
          <w:szCs w:val="24"/>
        </w:rPr>
        <w:t>darba dien</w:t>
      </w:r>
      <w:r w:rsidR="65C2BD53" w:rsidRPr="3C7191E9">
        <w:rPr>
          <w:rFonts w:ascii="Times New Roman" w:hAnsi="Times New Roman"/>
          <w:noProof w:val="0"/>
          <w:sz w:val="24"/>
          <w:szCs w:val="24"/>
        </w:rPr>
        <w:t>u</w:t>
      </w:r>
      <w:r w:rsidR="00ED5FD2" w:rsidRPr="3C7191E9">
        <w:rPr>
          <w:rFonts w:ascii="Times New Roman" w:hAnsi="Times New Roman"/>
          <w:noProof w:val="0"/>
          <w:sz w:val="24"/>
          <w:szCs w:val="24"/>
        </w:rPr>
        <w:t xml:space="preserve"> laikā no Pieteikuma saņemšanas dienas Aģentūra </w:t>
      </w:r>
      <w:proofErr w:type="spellStart"/>
      <w:r w:rsidR="00ED5FD2" w:rsidRPr="3C7191E9">
        <w:rPr>
          <w:rFonts w:ascii="Times New Roman" w:hAnsi="Times New Roman"/>
          <w:noProof w:val="0"/>
          <w:sz w:val="24"/>
          <w:szCs w:val="24"/>
        </w:rPr>
        <w:t>nosūta</w:t>
      </w:r>
      <w:proofErr w:type="spellEnd"/>
      <w:r w:rsidR="00ED5FD2" w:rsidRPr="3C7191E9">
        <w:rPr>
          <w:rFonts w:ascii="Times New Roman" w:hAnsi="Times New Roman"/>
          <w:noProof w:val="0"/>
          <w:sz w:val="24"/>
          <w:szCs w:val="24"/>
        </w:rPr>
        <w:t xml:space="preserve"> Anketā norādītajai kontaktpersonai elektronisko pastu, kurā apstiprina Pieteikuma saņemšanu un tā saņemšanas datumu un laiku.  </w:t>
      </w:r>
    </w:p>
    <w:p w14:paraId="728284ED" w14:textId="77777777" w:rsidR="0034055D" w:rsidRDefault="00E10795" w:rsidP="0034055D">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00546684">
        <w:rPr>
          <w:rFonts w:ascii="Times New Roman" w:hAnsi="Times New Roman"/>
          <w:noProof w:val="0"/>
          <w:sz w:val="24"/>
          <w:szCs w:val="24"/>
        </w:rPr>
        <w:t xml:space="preserve">Ja </w:t>
      </w:r>
      <w:r w:rsidR="00ED5FD2">
        <w:rPr>
          <w:rFonts w:ascii="Times New Roman" w:hAnsi="Times New Roman"/>
          <w:noProof w:val="0"/>
          <w:sz w:val="24"/>
          <w:szCs w:val="24"/>
        </w:rPr>
        <w:t>P</w:t>
      </w:r>
      <w:r w:rsidR="000A2145" w:rsidRPr="00546684">
        <w:rPr>
          <w:rFonts w:ascii="Times New Roman" w:hAnsi="Times New Roman"/>
          <w:noProof w:val="0"/>
          <w:sz w:val="24"/>
          <w:szCs w:val="24"/>
        </w:rPr>
        <w:t>ieteikums tiek i</w:t>
      </w:r>
      <w:r w:rsidR="00ED5FD2">
        <w:rPr>
          <w:rFonts w:ascii="Times New Roman" w:hAnsi="Times New Roman"/>
          <w:noProof w:val="0"/>
          <w:sz w:val="24"/>
          <w:szCs w:val="24"/>
        </w:rPr>
        <w:t>esniegts pēc 2.4</w:t>
      </w:r>
      <w:r w:rsidR="00D3256B" w:rsidRPr="00546684">
        <w:rPr>
          <w:rFonts w:ascii="Times New Roman" w:hAnsi="Times New Roman"/>
          <w:noProof w:val="0"/>
          <w:sz w:val="24"/>
          <w:szCs w:val="24"/>
        </w:rPr>
        <w:t xml:space="preserve">.punktā norādītā </w:t>
      </w:r>
      <w:r w:rsidR="00ED5FD2">
        <w:rPr>
          <w:rFonts w:ascii="Times New Roman" w:hAnsi="Times New Roman"/>
          <w:noProof w:val="0"/>
          <w:sz w:val="24"/>
          <w:szCs w:val="24"/>
        </w:rPr>
        <w:t>pieteikuma iesniegšanas termiņa beigām, Pieteikums netiek vērtēts</w:t>
      </w:r>
      <w:r w:rsidR="00D3256B" w:rsidRPr="00546684">
        <w:rPr>
          <w:rFonts w:ascii="Times New Roman" w:hAnsi="Times New Roman"/>
          <w:noProof w:val="0"/>
          <w:sz w:val="24"/>
          <w:szCs w:val="24"/>
        </w:rPr>
        <w:t>.</w:t>
      </w:r>
    </w:p>
    <w:p w14:paraId="0B1C9CFD" w14:textId="77777777" w:rsidR="00B1203A" w:rsidRDefault="00B1203A" w:rsidP="00B1203A">
      <w:pPr>
        <w:widowControl w:val="0"/>
        <w:tabs>
          <w:tab w:val="left" w:pos="284"/>
        </w:tabs>
        <w:autoSpaceDE w:val="0"/>
        <w:autoSpaceDN w:val="0"/>
        <w:adjustRightInd w:val="0"/>
        <w:spacing w:after="120" w:line="240" w:lineRule="auto"/>
        <w:ind w:left="567" w:right="51"/>
        <w:jc w:val="both"/>
        <w:rPr>
          <w:rFonts w:ascii="Times New Roman" w:hAnsi="Times New Roman"/>
          <w:noProof w:val="0"/>
          <w:sz w:val="24"/>
          <w:szCs w:val="24"/>
        </w:rPr>
      </w:pPr>
    </w:p>
    <w:p w14:paraId="5E3AE8C3" w14:textId="77777777" w:rsidR="004E0383" w:rsidRDefault="004B1883" w:rsidP="004E0383">
      <w:pPr>
        <w:widowControl w:val="0"/>
        <w:numPr>
          <w:ilvl w:val="0"/>
          <w:numId w:val="2"/>
        </w:numPr>
        <w:tabs>
          <w:tab w:val="left" w:pos="284"/>
        </w:tabs>
        <w:autoSpaceDE w:val="0"/>
        <w:autoSpaceDN w:val="0"/>
        <w:adjustRightInd w:val="0"/>
        <w:spacing w:after="120" w:line="240" w:lineRule="auto"/>
        <w:ind w:right="51"/>
        <w:jc w:val="center"/>
        <w:rPr>
          <w:rFonts w:ascii="Times New Roman" w:hAnsi="Times New Roman"/>
          <w:b/>
          <w:noProof w:val="0"/>
          <w:sz w:val="24"/>
          <w:szCs w:val="24"/>
        </w:rPr>
      </w:pPr>
      <w:r>
        <w:rPr>
          <w:rFonts w:ascii="Times New Roman" w:hAnsi="Times New Roman"/>
          <w:b/>
          <w:noProof w:val="0"/>
          <w:sz w:val="24"/>
          <w:szCs w:val="24"/>
        </w:rPr>
        <w:t>Pieteikumu</w:t>
      </w:r>
      <w:r w:rsidR="00DC4900" w:rsidRPr="000C69B6">
        <w:rPr>
          <w:rFonts w:ascii="Times New Roman" w:hAnsi="Times New Roman"/>
          <w:b/>
          <w:noProof w:val="0"/>
          <w:sz w:val="24"/>
          <w:szCs w:val="24"/>
        </w:rPr>
        <w:t xml:space="preserve"> </w:t>
      </w:r>
      <w:r w:rsidR="0014329E" w:rsidRPr="000C69B6">
        <w:rPr>
          <w:rFonts w:ascii="Times New Roman" w:hAnsi="Times New Roman"/>
          <w:b/>
          <w:noProof w:val="0"/>
          <w:sz w:val="24"/>
          <w:szCs w:val="24"/>
        </w:rPr>
        <w:t>vērtēšana</w:t>
      </w:r>
    </w:p>
    <w:p w14:paraId="15005AFB" w14:textId="77777777" w:rsidR="004B1883" w:rsidRPr="000C69B6" w:rsidRDefault="004B1883" w:rsidP="004B1883">
      <w:pPr>
        <w:widowControl w:val="0"/>
        <w:tabs>
          <w:tab w:val="left" w:pos="284"/>
        </w:tabs>
        <w:autoSpaceDE w:val="0"/>
        <w:autoSpaceDN w:val="0"/>
        <w:adjustRightInd w:val="0"/>
        <w:spacing w:after="120" w:line="240" w:lineRule="auto"/>
        <w:ind w:left="720" w:right="51"/>
        <w:rPr>
          <w:rFonts w:ascii="Times New Roman" w:hAnsi="Times New Roman"/>
          <w:b/>
          <w:noProof w:val="0"/>
          <w:sz w:val="24"/>
          <w:szCs w:val="24"/>
        </w:rPr>
      </w:pPr>
    </w:p>
    <w:p w14:paraId="49AF165D" w14:textId="22BABB98" w:rsidR="005955B3" w:rsidRPr="0059750E" w:rsidRDefault="00BC3B5C" w:rsidP="00D00FAC">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00BC3B5C">
        <w:rPr>
          <w:rFonts w:ascii="Times New Roman" w:hAnsi="Times New Roman"/>
          <w:noProof w:val="0"/>
          <w:sz w:val="24"/>
          <w:szCs w:val="24"/>
        </w:rPr>
        <w:t xml:space="preserve">Pieteikumu vērtēšanu veic ar Aģentūras direktora rīkojumu izveidota konkursa </w:t>
      </w:r>
      <w:r w:rsidR="004F1C60">
        <w:rPr>
          <w:rFonts w:ascii="Times New Roman" w:hAnsi="Times New Roman"/>
          <w:noProof w:val="0"/>
          <w:sz w:val="24"/>
          <w:szCs w:val="24"/>
        </w:rPr>
        <w:lastRenderedPageBreak/>
        <w:t>komisija</w:t>
      </w:r>
      <w:r w:rsidR="00886AA9">
        <w:rPr>
          <w:rFonts w:ascii="Times New Roman" w:hAnsi="Times New Roman"/>
          <w:noProof w:val="0"/>
          <w:sz w:val="24"/>
          <w:szCs w:val="24"/>
        </w:rPr>
        <w:t xml:space="preserve">, kura sastāv no </w:t>
      </w:r>
      <w:r w:rsidR="00181CB1">
        <w:rPr>
          <w:rFonts w:ascii="Times New Roman" w:hAnsi="Times New Roman"/>
          <w:noProof w:val="0"/>
          <w:sz w:val="24"/>
          <w:szCs w:val="24"/>
        </w:rPr>
        <w:t xml:space="preserve">septiņiem </w:t>
      </w:r>
      <w:r w:rsidR="00886AA9">
        <w:rPr>
          <w:rFonts w:ascii="Times New Roman" w:hAnsi="Times New Roman"/>
          <w:noProof w:val="0"/>
          <w:sz w:val="24"/>
          <w:szCs w:val="24"/>
        </w:rPr>
        <w:t>komisijas locekļiem</w:t>
      </w:r>
      <w:r w:rsidR="004B3351">
        <w:rPr>
          <w:rFonts w:ascii="Times New Roman" w:hAnsi="Times New Roman"/>
          <w:noProof w:val="0"/>
          <w:sz w:val="24"/>
          <w:szCs w:val="24"/>
        </w:rPr>
        <w:t xml:space="preserve"> un kura darbojas</w:t>
      </w:r>
      <w:r w:rsidR="00BE4F14">
        <w:rPr>
          <w:rFonts w:ascii="Times New Roman" w:hAnsi="Times New Roman"/>
          <w:noProof w:val="0"/>
          <w:sz w:val="24"/>
          <w:szCs w:val="24"/>
        </w:rPr>
        <w:t xml:space="preserve"> saskaņā ar</w:t>
      </w:r>
      <w:r w:rsidR="004B3351">
        <w:rPr>
          <w:rFonts w:ascii="Times New Roman" w:hAnsi="Times New Roman"/>
          <w:noProof w:val="0"/>
          <w:sz w:val="24"/>
          <w:szCs w:val="24"/>
        </w:rPr>
        <w:t xml:space="preserve"> konkursa </w:t>
      </w:r>
      <w:r w:rsidR="004F1C60">
        <w:rPr>
          <w:rFonts w:ascii="Times New Roman" w:hAnsi="Times New Roman"/>
          <w:noProof w:val="0"/>
          <w:sz w:val="24"/>
          <w:szCs w:val="24"/>
        </w:rPr>
        <w:t xml:space="preserve">komisijas </w:t>
      </w:r>
      <w:r w:rsidR="004B3351">
        <w:rPr>
          <w:rFonts w:ascii="Times New Roman" w:hAnsi="Times New Roman"/>
          <w:noProof w:val="0"/>
          <w:sz w:val="24"/>
          <w:szCs w:val="24"/>
        </w:rPr>
        <w:t>reglamentu</w:t>
      </w:r>
      <w:r>
        <w:rPr>
          <w:rFonts w:ascii="Times New Roman" w:hAnsi="Times New Roman"/>
          <w:noProof w:val="0"/>
          <w:sz w:val="24"/>
          <w:szCs w:val="24"/>
        </w:rPr>
        <w:t>.</w:t>
      </w:r>
      <w:r w:rsidR="00181CB1" w:rsidRPr="00181CB1">
        <w:t xml:space="preserve"> </w:t>
      </w:r>
    </w:p>
    <w:p w14:paraId="5CF9DD0D" w14:textId="77777777" w:rsidR="00BC3B5C" w:rsidRDefault="00BC3B5C" w:rsidP="00D00FAC">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Pr>
          <w:rFonts w:ascii="Times New Roman" w:hAnsi="Times New Roman"/>
          <w:noProof w:val="0"/>
          <w:sz w:val="24"/>
          <w:szCs w:val="24"/>
        </w:rPr>
        <w:t>Pieteikumu vērtēšana notiek divās kārtās.</w:t>
      </w:r>
    </w:p>
    <w:p w14:paraId="1A432774" w14:textId="06BB4176" w:rsidR="00F0353C" w:rsidRPr="00497B76" w:rsidRDefault="00BC3B5C" w:rsidP="00F0353C">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bCs/>
          <w:noProof w:val="0"/>
          <w:sz w:val="24"/>
          <w:szCs w:val="24"/>
        </w:rPr>
      </w:pPr>
      <w:r w:rsidRPr="00BC3B5C">
        <w:rPr>
          <w:rFonts w:ascii="Times New Roman" w:hAnsi="Times New Roman"/>
          <w:noProof w:val="0"/>
          <w:sz w:val="24"/>
          <w:szCs w:val="24"/>
        </w:rPr>
        <w:t xml:space="preserve">Konkursa pirmajā kārtā konkursa </w:t>
      </w:r>
      <w:r w:rsidR="004F1C60">
        <w:rPr>
          <w:rFonts w:ascii="Times New Roman" w:hAnsi="Times New Roman"/>
          <w:noProof w:val="0"/>
          <w:sz w:val="24"/>
          <w:szCs w:val="24"/>
        </w:rPr>
        <w:t>komisija</w:t>
      </w:r>
      <w:r w:rsidR="004F1C60" w:rsidRPr="00BC3B5C">
        <w:rPr>
          <w:rFonts w:ascii="Times New Roman" w:hAnsi="Times New Roman"/>
          <w:noProof w:val="0"/>
          <w:sz w:val="24"/>
          <w:szCs w:val="24"/>
        </w:rPr>
        <w:t xml:space="preserve"> </w:t>
      </w:r>
      <w:r w:rsidRPr="00BC3B5C">
        <w:rPr>
          <w:rFonts w:ascii="Times New Roman" w:hAnsi="Times New Roman"/>
          <w:noProof w:val="0"/>
          <w:sz w:val="24"/>
          <w:szCs w:val="24"/>
        </w:rPr>
        <w:t>vērtē</w:t>
      </w:r>
      <w:r w:rsidR="00763DA3">
        <w:rPr>
          <w:rFonts w:ascii="Times New Roman" w:hAnsi="Times New Roman"/>
          <w:noProof w:val="0"/>
          <w:sz w:val="24"/>
          <w:szCs w:val="24"/>
        </w:rPr>
        <w:t xml:space="preserve"> </w:t>
      </w:r>
      <w:r w:rsidR="00497B76" w:rsidRPr="00BC3B5C">
        <w:rPr>
          <w:rFonts w:ascii="Times New Roman" w:hAnsi="Times New Roman"/>
          <w:noProof w:val="0"/>
          <w:sz w:val="24"/>
          <w:szCs w:val="24"/>
        </w:rPr>
        <w:t xml:space="preserve">Pieteikumus </w:t>
      </w:r>
      <w:r w:rsidR="00763DA3">
        <w:rPr>
          <w:rFonts w:ascii="Times New Roman" w:hAnsi="Times New Roman"/>
          <w:noProof w:val="0"/>
          <w:sz w:val="24"/>
          <w:szCs w:val="24"/>
        </w:rPr>
        <w:t>individuāli un</w:t>
      </w:r>
      <w:r w:rsidRPr="00BC3B5C">
        <w:rPr>
          <w:rFonts w:ascii="Times New Roman" w:hAnsi="Times New Roman"/>
          <w:noProof w:val="0"/>
          <w:sz w:val="24"/>
          <w:szCs w:val="24"/>
        </w:rPr>
        <w:t xml:space="preserve"> balstoties tikai uz Pieteikumā norādīto informāciju</w:t>
      </w:r>
      <w:r w:rsidR="00497B76">
        <w:rPr>
          <w:rFonts w:ascii="Times New Roman" w:hAnsi="Times New Roman"/>
          <w:noProof w:val="0"/>
          <w:sz w:val="24"/>
          <w:szCs w:val="24"/>
        </w:rPr>
        <w:t xml:space="preserve"> saskaņā ar šādiem vērtēšanas kritērijiem un metodiku</w:t>
      </w:r>
      <w:r w:rsidR="00CD29E7">
        <w:rPr>
          <w:rFonts w:ascii="Times New Roman" w:hAnsi="Times New Roman"/>
          <w:noProof w:val="0"/>
          <w:sz w:val="24"/>
          <w:szCs w:val="24"/>
        </w:rPr>
        <w:t xml:space="preserve"> </w:t>
      </w:r>
      <w:r w:rsidR="00CD29E7" w:rsidRPr="3C7191E9">
        <w:rPr>
          <w:rFonts w:ascii="Times New Roman" w:hAnsi="Times New Roman"/>
          <w:noProof w:val="0"/>
          <w:sz w:val="24"/>
          <w:szCs w:val="24"/>
        </w:rPr>
        <w:t>(</w:t>
      </w:r>
      <w:r w:rsidR="00CD29E7" w:rsidRPr="3C7191E9">
        <w:rPr>
          <w:rFonts w:ascii="Times New Roman" w:hAnsi="Times New Roman"/>
          <w:sz w:val="24"/>
          <w:szCs w:val="24"/>
        </w:rPr>
        <w:t>maksimālais iegūstamais punktu skaits 100)</w:t>
      </w:r>
      <w:r w:rsidR="00CD29E7" w:rsidRPr="3C7191E9">
        <w:rPr>
          <w:rFonts w:ascii="Times New Roman" w:hAnsi="Times New Roman"/>
          <w:noProof w:val="0"/>
          <w:sz w:val="24"/>
          <w:szCs w:val="24"/>
        </w:rPr>
        <w:t>, par katru vērtēšanas kritēriju piešķirot punktus saskaņā ar vērtēšanas veidlapu (2.pielikums)</w:t>
      </w:r>
      <w:r w:rsidR="00497B76">
        <w:rPr>
          <w:rFonts w:ascii="Times New Roman" w:hAnsi="Times New Roman"/>
          <w:noProof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15"/>
        <w:gridCol w:w="3588"/>
      </w:tblGrid>
      <w:tr w:rsidR="00497B76" w:rsidRPr="005955B3" w14:paraId="7263AB70" w14:textId="77777777" w:rsidTr="00985FF8">
        <w:tc>
          <w:tcPr>
            <w:tcW w:w="654" w:type="dxa"/>
          </w:tcPr>
          <w:p w14:paraId="6925AD30" w14:textId="77777777" w:rsidR="00497B76" w:rsidRPr="0059750E" w:rsidRDefault="00497B76" w:rsidP="00985FF8">
            <w:pPr>
              <w:widowControl w:val="0"/>
              <w:tabs>
                <w:tab w:val="left" w:pos="284"/>
                <w:tab w:val="left" w:pos="709"/>
              </w:tabs>
              <w:autoSpaceDE w:val="0"/>
              <w:autoSpaceDN w:val="0"/>
              <w:adjustRightInd w:val="0"/>
              <w:spacing w:after="0" w:line="240" w:lineRule="auto"/>
              <w:ind w:right="51"/>
              <w:jc w:val="center"/>
              <w:rPr>
                <w:rFonts w:ascii="Times New Roman" w:hAnsi="Times New Roman"/>
                <w:b/>
                <w:noProof w:val="0"/>
                <w:sz w:val="24"/>
                <w:szCs w:val="24"/>
              </w:rPr>
            </w:pPr>
            <w:r w:rsidRPr="0059750E">
              <w:rPr>
                <w:rFonts w:ascii="Times New Roman" w:hAnsi="Times New Roman"/>
                <w:b/>
                <w:noProof w:val="0"/>
                <w:sz w:val="24"/>
                <w:szCs w:val="24"/>
              </w:rPr>
              <w:t>Nr.</w:t>
            </w:r>
          </w:p>
          <w:p w14:paraId="6571EB18" w14:textId="77777777" w:rsidR="00497B76" w:rsidRPr="0059750E" w:rsidRDefault="00497B76" w:rsidP="00985FF8">
            <w:pPr>
              <w:widowControl w:val="0"/>
              <w:tabs>
                <w:tab w:val="left" w:pos="284"/>
                <w:tab w:val="left" w:pos="709"/>
              </w:tabs>
              <w:autoSpaceDE w:val="0"/>
              <w:autoSpaceDN w:val="0"/>
              <w:adjustRightInd w:val="0"/>
              <w:spacing w:after="0" w:line="240" w:lineRule="auto"/>
              <w:ind w:right="51"/>
              <w:jc w:val="center"/>
              <w:rPr>
                <w:rFonts w:ascii="Times New Roman" w:hAnsi="Times New Roman"/>
                <w:b/>
                <w:noProof w:val="0"/>
                <w:sz w:val="24"/>
                <w:szCs w:val="24"/>
              </w:rPr>
            </w:pPr>
            <w:r w:rsidRPr="0059750E">
              <w:rPr>
                <w:rFonts w:ascii="Times New Roman" w:hAnsi="Times New Roman"/>
                <w:b/>
                <w:noProof w:val="0"/>
                <w:sz w:val="24"/>
                <w:szCs w:val="24"/>
              </w:rPr>
              <w:t>p.k.</w:t>
            </w:r>
          </w:p>
        </w:tc>
        <w:tc>
          <w:tcPr>
            <w:tcW w:w="4615" w:type="dxa"/>
          </w:tcPr>
          <w:p w14:paraId="5E54DDB2" w14:textId="58CAF0E1" w:rsidR="00497B76" w:rsidRPr="00D859DA" w:rsidRDefault="00497B76" w:rsidP="00985FF8">
            <w:pPr>
              <w:widowControl w:val="0"/>
              <w:tabs>
                <w:tab w:val="left" w:pos="284"/>
                <w:tab w:val="left" w:pos="709"/>
              </w:tabs>
              <w:autoSpaceDE w:val="0"/>
              <w:autoSpaceDN w:val="0"/>
              <w:adjustRightInd w:val="0"/>
              <w:spacing w:after="0" w:line="240" w:lineRule="auto"/>
              <w:ind w:right="51"/>
              <w:jc w:val="center"/>
              <w:rPr>
                <w:rFonts w:ascii="Times New Roman" w:hAnsi="Times New Roman"/>
                <w:b/>
                <w:noProof w:val="0"/>
                <w:sz w:val="24"/>
                <w:szCs w:val="24"/>
              </w:rPr>
            </w:pPr>
            <w:r w:rsidRPr="0059750E">
              <w:rPr>
                <w:rFonts w:ascii="Times New Roman" w:hAnsi="Times New Roman"/>
                <w:b/>
                <w:noProof w:val="0"/>
                <w:sz w:val="24"/>
                <w:szCs w:val="24"/>
              </w:rPr>
              <w:t>Vērtēšanas kritērij</w:t>
            </w:r>
            <w:r w:rsidR="00CD29E7">
              <w:rPr>
                <w:rFonts w:ascii="Times New Roman" w:hAnsi="Times New Roman"/>
                <w:b/>
                <w:noProof w:val="0"/>
                <w:sz w:val="24"/>
                <w:szCs w:val="24"/>
              </w:rPr>
              <w:t>s</w:t>
            </w:r>
          </w:p>
        </w:tc>
        <w:tc>
          <w:tcPr>
            <w:tcW w:w="3588" w:type="dxa"/>
          </w:tcPr>
          <w:p w14:paraId="78C9D7AB" w14:textId="77777777" w:rsidR="00497B76" w:rsidRPr="00D859DA" w:rsidRDefault="00497B76" w:rsidP="00985FF8">
            <w:pPr>
              <w:widowControl w:val="0"/>
              <w:tabs>
                <w:tab w:val="left" w:pos="284"/>
                <w:tab w:val="left" w:pos="709"/>
              </w:tabs>
              <w:autoSpaceDE w:val="0"/>
              <w:autoSpaceDN w:val="0"/>
              <w:adjustRightInd w:val="0"/>
              <w:spacing w:after="0" w:line="240" w:lineRule="auto"/>
              <w:ind w:right="51"/>
              <w:jc w:val="center"/>
              <w:rPr>
                <w:rFonts w:ascii="Times New Roman" w:hAnsi="Times New Roman"/>
                <w:b/>
                <w:noProof w:val="0"/>
                <w:color w:val="FF0000"/>
                <w:sz w:val="24"/>
                <w:szCs w:val="24"/>
              </w:rPr>
            </w:pPr>
            <w:r w:rsidRPr="00D859DA">
              <w:rPr>
                <w:rFonts w:ascii="Times New Roman" w:hAnsi="Times New Roman"/>
                <w:b/>
                <w:noProof w:val="0"/>
                <w:sz w:val="24"/>
                <w:szCs w:val="24"/>
              </w:rPr>
              <w:t>Vērtēšanas metodika</w:t>
            </w:r>
          </w:p>
        </w:tc>
      </w:tr>
      <w:tr w:rsidR="00497B76" w:rsidRPr="005955B3" w14:paraId="71EEC53C" w14:textId="77777777" w:rsidTr="00985FF8">
        <w:tc>
          <w:tcPr>
            <w:tcW w:w="654" w:type="dxa"/>
          </w:tcPr>
          <w:p w14:paraId="74B4CC50"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r>
              <w:rPr>
                <w:rFonts w:ascii="Times New Roman" w:hAnsi="Times New Roman"/>
                <w:noProof w:val="0"/>
                <w:sz w:val="24"/>
                <w:szCs w:val="24"/>
              </w:rPr>
              <w:t>1.</w:t>
            </w:r>
          </w:p>
        </w:tc>
        <w:tc>
          <w:tcPr>
            <w:tcW w:w="4615" w:type="dxa"/>
          </w:tcPr>
          <w:p w14:paraId="570F172A" w14:textId="77777777" w:rsidR="00497B76" w:rsidRPr="00D859DA"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b/>
                <w:i/>
                <w:noProof w:val="0"/>
                <w:sz w:val="24"/>
                <w:szCs w:val="24"/>
              </w:rPr>
            </w:pPr>
            <w:r w:rsidRPr="00D859DA">
              <w:rPr>
                <w:rFonts w:ascii="Times New Roman" w:hAnsi="Times New Roman"/>
                <w:b/>
                <w:i/>
                <w:noProof w:val="0"/>
                <w:sz w:val="24"/>
                <w:szCs w:val="24"/>
              </w:rPr>
              <w:t>Tūrisma produkta atbilstība ilgtspējīga tūrisma pamatprincipiem un kritērijiem</w:t>
            </w:r>
          </w:p>
          <w:p w14:paraId="02E51150" w14:textId="102E007F" w:rsidR="00497B76" w:rsidRPr="00F04254" w:rsidRDefault="00497B76" w:rsidP="00F666C2">
            <w:pPr>
              <w:widowControl w:val="0"/>
              <w:numPr>
                <w:ilvl w:val="0"/>
                <w:numId w:val="7"/>
              </w:numPr>
              <w:tabs>
                <w:tab w:val="left" w:pos="34"/>
                <w:tab w:val="left" w:pos="284"/>
              </w:tabs>
              <w:autoSpaceDE w:val="0"/>
              <w:autoSpaceDN w:val="0"/>
              <w:adjustRightInd w:val="0"/>
              <w:spacing w:after="120" w:line="240" w:lineRule="auto"/>
              <w:ind w:left="34" w:right="51" w:firstLine="0"/>
              <w:jc w:val="both"/>
            </w:pPr>
            <w:r w:rsidRPr="00F666C2">
              <w:rPr>
                <w:rFonts w:ascii="Times New Roman" w:hAnsi="Times New Roman"/>
                <w:sz w:val="24"/>
                <w:szCs w:val="24"/>
              </w:rPr>
              <w:t>Tūrisma produkts tiek veidots, saglabājot vietējos resursus, nodrošinot to ilglaicīgu attīstību.</w:t>
            </w:r>
            <w:r w:rsidR="00F666C2" w:rsidRPr="00F666C2">
              <w:rPr>
                <w:rFonts w:ascii="Times New Roman" w:hAnsi="Times New Roman"/>
                <w:sz w:val="24"/>
                <w:szCs w:val="24"/>
              </w:rPr>
              <w:t xml:space="preserve"> </w:t>
            </w:r>
            <w:r w:rsidRPr="00F666C2">
              <w:rPr>
                <w:rFonts w:ascii="Times New Roman" w:hAnsi="Times New Roman"/>
                <w:sz w:val="24"/>
                <w:szCs w:val="24"/>
              </w:rPr>
              <w:t>Produkts tiek attīstīts, ņemot vērā</w:t>
            </w:r>
            <w:r w:rsidR="00056B16" w:rsidRPr="00F666C2">
              <w:rPr>
                <w:rFonts w:ascii="Times New Roman" w:hAnsi="Times New Roman"/>
                <w:sz w:val="24"/>
                <w:szCs w:val="24"/>
              </w:rPr>
              <w:t xml:space="preserve"> </w:t>
            </w:r>
            <w:r w:rsidRPr="00F666C2">
              <w:rPr>
                <w:rFonts w:ascii="Times New Roman" w:hAnsi="Times New Roman"/>
                <w:sz w:val="24"/>
                <w:szCs w:val="24"/>
              </w:rPr>
              <w:t>vietējos kultūras, dabas, sociālos un</w:t>
            </w:r>
            <w:r w:rsidR="00F666C2" w:rsidRPr="00F666C2">
              <w:rPr>
                <w:rFonts w:ascii="Times New Roman" w:hAnsi="Times New Roman"/>
                <w:sz w:val="24"/>
                <w:szCs w:val="24"/>
              </w:rPr>
              <w:t xml:space="preserve"> </w:t>
            </w:r>
            <w:r w:rsidRPr="00F666C2">
              <w:rPr>
                <w:rFonts w:ascii="Times New Roman" w:hAnsi="Times New Roman"/>
                <w:sz w:val="24"/>
                <w:szCs w:val="24"/>
              </w:rPr>
              <w:t>ekonomiskos faktorus. Veidojot produktu, notiek sadarbība ar citiem uzņēmumie</w:t>
            </w:r>
            <w:r w:rsidR="000437B6" w:rsidRPr="00F666C2">
              <w:rPr>
                <w:rFonts w:ascii="Times New Roman" w:hAnsi="Times New Roman"/>
                <w:sz w:val="24"/>
                <w:szCs w:val="24"/>
              </w:rPr>
              <w:t>m</w:t>
            </w:r>
            <w:r w:rsidR="00F666C2">
              <w:rPr>
                <w:rFonts w:ascii="Times New Roman" w:hAnsi="Times New Roman"/>
                <w:sz w:val="24"/>
                <w:szCs w:val="24"/>
              </w:rPr>
              <w:t xml:space="preserve">,  </w:t>
            </w:r>
            <w:r w:rsidR="000E50CF" w:rsidRPr="00F666C2">
              <w:rPr>
                <w:rFonts w:ascii="Times New Roman" w:hAnsi="Times New Roman"/>
                <w:sz w:val="24"/>
                <w:szCs w:val="24"/>
              </w:rPr>
              <w:t>produkts veicina vietējā</w:t>
            </w:r>
            <w:r w:rsidR="00E95129">
              <w:rPr>
                <w:rFonts w:ascii="Times New Roman" w:hAnsi="Times New Roman"/>
                <w:sz w:val="24"/>
                <w:szCs w:val="24"/>
              </w:rPr>
              <w:t>s ekonomikas</w:t>
            </w:r>
            <w:r w:rsidR="000E50CF" w:rsidRPr="00F666C2">
              <w:rPr>
                <w:rFonts w:ascii="Times New Roman" w:hAnsi="Times New Roman"/>
                <w:sz w:val="24"/>
                <w:szCs w:val="24"/>
              </w:rPr>
              <w:t xml:space="preserve"> attīstību.</w:t>
            </w:r>
            <w:r w:rsidR="000E50CF">
              <w:rPr>
                <w:iCs/>
              </w:rPr>
              <w:t xml:space="preserve"> </w:t>
            </w:r>
          </w:p>
        </w:tc>
        <w:tc>
          <w:tcPr>
            <w:tcW w:w="3588" w:type="dxa"/>
          </w:tcPr>
          <w:p w14:paraId="28D5CFD4" w14:textId="7C87DD99" w:rsidR="00497B76" w:rsidRDefault="00497B76" w:rsidP="00985FF8">
            <w:pPr>
              <w:widowControl w:val="0"/>
              <w:tabs>
                <w:tab w:val="left" w:pos="284"/>
              </w:tabs>
              <w:autoSpaceDE w:val="0"/>
              <w:autoSpaceDN w:val="0"/>
              <w:adjustRightInd w:val="0"/>
              <w:spacing w:after="120" w:line="240" w:lineRule="auto"/>
              <w:ind w:left="34" w:right="51"/>
              <w:jc w:val="both"/>
              <w:rPr>
                <w:rFonts w:ascii="Times New Roman" w:hAnsi="Times New Roman"/>
                <w:sz w:val="24"/>
                <w:szCs w:val="24"/>
              </w:rPr>
            </w:pPr>
            <w:r>
              <w:rPr>
                <w:rFonts w:ascii="Times New Roman" w:hAnsi="Times New Roman"/>
                <w:sz w:val="24"/>
                <w:szCs w:val="24"/>
              </w:rPr>
              <w:t xml:space="preserve">Maksimālais iegūstamais punktu skaits kritērijā – </w:t>
            </w:r>
            <w:r w:rsidR="00056B16">
              <w:rPr>
                <w:rFonts w:ascii="Times New Roman" w:hAnsi="Times New Roman"/>
                <w:sz w:val="24"/>
                <w:szCs w:val="24"/>
              </w:rPr>
              <w:t>3</w:t>
            </w:r>
            <w:r>
              <w:rPr>
                <w:rFonts w:ascii="Times New Roman" w:hAnsi="Times New Roman"/>
                <w:sz w:val="24"/>
                <w:szCs w:val="24"/>
              </w:rPr>
              <w:t>0 punkti.</w:t>
            </w:r>
          </w:p>
          <w:p w14:paraId="107B2F69" w14:textId="7AC806B3" w:rsidR="00056B16" w:rsidRPr="00346FD0" w:rsidRDefault="00056B16" w:rsidP="00056B16">
            <w:pPr>
              <w:spacing w:after="0" w:line="240" w:lineRule="auto"/>
              <w:rPr>
                <w:rFonts w:ascii="Times New Roman" w:hAnsi="Times New Roman"/>
              </w:rPr>
            </w:pPr>
            <w:r>
              <w:rPr>
                <w:rFonts w:ascii="Times New Roman" w:hAnsi="Times New Roman"/>
              </w:rPr>
              <w:t>30</w:t>
            </w:r>
            <w:r w:rsidRPr="00346FD0">
              <w:rPr>
                <w:rFonts w:ascii="Times New Roman" w:hAnsi="Times New Roman"/>
              </w:rPr>
              <w:t xml:space="preserve"> punkti – atbilst pilnībā, </w:t>
            </w:r>
          </w:p>
          <w:p w14:paraId="60D68DA2" w14:textId="0C6A69A1" w:rsidR="00056B16" w:rsidRPr="00346FD0" w:rsidRDefault="006343A0" w:rsidP="00056B16">
            <w:pPr>
              <w:spacing w:after="0" w:line="240" w:lineRule="auto"/>
              <w:rPr>
                <w:rFonts w:ascii="Times New Roman" w:hAnsi="Times New Roman"/>
              </w:rPr>
            </w:pPr>
            <w:r>
              <w:rPr>
                <w:rFonts w:ascii="Times New Roman" w:hAnsi="Times New Roman"/>
              </w:rPr>
              <w:t>1</w:t>
            </w:r>
            <w:r w:rsidR="00056B16">
              <w:rPr>
                <w:rFonts w:ascii="Times New Roman" w:hAnsi="Times New Roman"/>
              </w:rPr>
              <w:t>0</w:t>
            </w:r>
            <w:r w:rsidR="00056B16" w:rsidRPr="00346FD0">
              <w:rPr>
                <w:rFonts w:ascii="Times New Roman" w:hAnsi="Times New Roman"/>
              </w:rPr>
              <w:t xml:space="preserve"> punkti – atbilst daļēji, </w:t>
            </w:r>
          </w:p>
          <w:p w14:paraId="22046C6D" w14:textId="2F08E726" w:rsidR="00056B16" w:rsidRDefault="00056B16" w:rsidP="00056B16">
            <w:pPr>
              <w:widowControl w:val="0"/>
              <w:tabs>
                <w:tab w:val="left" w:pos="284"/>
              </w:tabs>
              <w:autoSpaceDE w:val="0"/>
              <w:autoSpaceDN w:val="0"/>
              <w:adjustRightInd w:val="0"/>
              <w:spacing w:after="0" w:line="240" w:lineRule="auto"/>
              <w:ind w:right="51"/>
              <w:rPr>
                <w:rFonts w:ascii="Times New Roman" w:hAnsi="Times New Roman"/>
              </w:rPr>
            </w:pPr>
            <w:r>
              <w:rPr>
                <w:rFonts w:ascii="Times New Roman" w:hAnsi="Times New Roman"/>
              </w:rPr>
              <w:t>5</w:t>
            </w:r>
            <w:r w:rsidRPr="00346FD0">
              <w:rPr>
                <w:rFonts w:ascii="Times New Roman" w:hAnsi="Times New Roman"/>
              </w:rPr>
              <w:t xml:space="preserve"> punkt</w:t>
            </w:r>
            <w:r>
              <w:rPr>
                <w:rFonts w:ascii="Times New Roman" w:hAnsi="Times New Roman"/>
              </w:rPr>
              <w:t>i</w:t>
            </w:r>
            <w:r w:rsidRPr="00346FD0">
              <w:rPr>
                <w:rFonts w:ascii="Times New Roman" w:hAnsi="Times New Roman"/>
              </w:rPr>
              <w:t xml:space="preserve"> – atbilst vāji, </w:t>
            </w:r>
          </w:p>
          <w:p w14:paraId="1EC04CA5" w14:textId="77777777" w:rsidR="00056B16" w:rsidRPr="0059750E" w:rsidRDefault="00056B16" w:rsidP="00056B16">
            <w:pPr>
              <w:widowControl w:val="0"/>
              <w:tabs>
                <w:tab w:val="left" w:pos="284"/>
              </w:tabs>
              <w:autoSpaceDE w:val="0"/>
              <w:autoSpaceDN w:val="0"/>
              <w:adjustRightInd w:val="0"/>
              <w:spacing w:after="0" w:line="240" w:lineRule="auto"/>
              <w:ind w:right="51"/>
              <w:rPr>
                <w:rFonts w:ascii="Times New Roman" w:hAnsi="Times New Roman"/>
                <w:noProof w:val="0"/>
                <w:sz w:val="24"/>
                <w:szCs w:val="24"/>
              </w:rPr>
            </w:pPr>
            <w:r w:rsidRPr="00346FD0">
              <w:rPr>
                <w:rFonts w:ascii="Times New Roman" w:hAnsi="Times New Roman"/>
              </w:rPr>
              <w:t>0 punkti – neatbilst vai nav aprakstīts</w:t>
            </w:r>
            <w:r w:rsidRPr="0059750E" w:rsidDel="0059750E">
              <w:rPr>
                <w:rFonts w:ascii="Times New Roman" w:hAnsi="Times New Roman"/>
                <w:noProof w:val="0"/>
                <w:sz w:val="24"/>
                <w:szCs w:val="24"/>
              </w:rPr>
              <w:t xml:space="preserve"> </w:t>
            </w:r>
          </w:p>
          <w:p w14:paraId="2D92C07A" w14:textId="42A0812F" w:rsidR="00497B76" w:rsidRPr="00D859DA" w:rsidRDefault="00497B76" w:rsidP="00985FF8">
            <w:pPr>
              <w:widowControl w:val="0"/>
              <w:tabs>
                <w:tab w:val="left" w:pos="284"/>
              </w:tabs>
              <w:autoSpaceDE w:val="0"/>
              <w:autoSpaceDN w:val="0"/>
              <w:adjustRightInd w:val="0"/>
              <w:spacing w:after="120" w:line="240" w:lineRule="auto"/>
              <w:ind w:left="34" w:right="51"/>
              <w:jc w:val="both"/>
              <w:rPr>
                <w:rFonts w:ascii="Times New Roman" w:hAnsi="Times New Roman"/>
                <w:noProof w:val="0"/>
                <w:sz w:val="24"/>
                <w:szCs w:val="24"/>
              </w:rPr>
            </w:pPr>
          </w:p>
        </w:tc>
      </w:tr>
      <w:tr w:rsidR="00497B76" w:rsidRPr="005955B3" w14:paraId="0317E3E5" w14:textId="77777777" w:rsidTr="00985FF8">
        <w:tc>
          <w:tcPr>
            <w:tcW w:w="654" w:type="dxa"/>
          </w:tcPr>
          <w:p w14:paraId="7011827C"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r>
              <w:rPr>
                <w:rFonts w:ascii="Times New Roman" w:hAnsi="Times New Roman"/>
                <w:noProof w:val="0"/>
                <w:sz w:val="24"/>
                <w:szCs w:val="24"/>
              </w:rPr>
              <w:t>2.</w:t>
            </w:r>
          </w:p>
        </w:tc>
        <w:tc>
          <w:tcPr>
            <w:tcW w:w="4615" w:type="dxa"/>
          </w:tcPr>
          <w:p w14:paraId="6AC7BA44" w14:textId="77777777" w:rsidR="00497B76" w:rsidRPr="00D859DA"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b/>
                <w:i/>
                <w:noProof w:val="0"/>
                <w:sz w:val="24"/>
                <w:szCs w:val="24"/>
              </w:rPr>
            </w:pPr>
            <w:r w:rsidRPr="00D859DA">
              <w:rPr>
                <w:rFonts w:ascii="Times New Roman" w:hAnsi="Times New Roman"/>
                <w:b/>
                <w:i/>
                <w:noProof w:val="0"/>
                <w:sz w:val="24"/>
                <w:szCs w:val="24"/>
              </w:rPr>
              <w:t>Tūrisma produkta atbilstība inovatīva tūrisma produkta pamatprincipiem</w:t>
            </w:r>
          </w:p>
          <w:p w14:paraId="0B41C036" w14:textId="77777777" w:rsidR="00497B76" w:rsidRPr="00D859DA" w:rsidRDefault="00497B76" w:rsidP="00985FF8">
            <w:pPr>
              <w:widowControl w:val="0"/>
              <w:numPr>
                <w:ilvl w:val="0"/>
                <w:numId w:val="7"/>
              </w:numPr>
              <w:tabs>
                <w:tab w:val="left" w:pos="34"/>
                <w:tab w:val="left" w:pos="284"/>
              </w:tabs>
              <w:autoSpaceDE w:val="0"/>
              <w:autoSpaceDN w:val="0"/>
              <w:adjustRightInd w:val="0"/>
              <w:spacing w:after="120" w:line="240" w:lineRule="auto"/>
              <w:ind w:left="34" w:right="51" w:firstLine="0"/>
              <w:jc w:val="both"/>
              <w:rPr>
                <w:rFonts w:ascii="Times New Roman" w:hAnsi="Times New Roman"/>
                <w:b/>
                <w:i/>
                <w:noProof w:val="0"/>
                <w:sz w:val="24"/>
                <w:szCs w:val="24"/>
              </w:rPr>
            </w:pPr>
            <w:r w:rsidRPr="00D859DA">
              <w:rPr>
                <w:rFonts w:ascii="Times New Roman" w:hAnsi="Times New Roman"/>
                <w:sz w:val="24"/>
                <w:szCs w:val="24"/>
              </w:rPr>
              <w:t>Salīdzinājumā ar jau tirgū esošajiem piedāvājumiem, tiek piedāvāts jauns pakalpojums, jauns esoša pakalpojuma paveids, efektīvs tehnoloģiskais process, ražošanas paņēmiens, jauns vai uzlabots produkta pasniegšanas veids utml., kas palīdz saglabāt un nostiprināt stāvokli tirgū, nodrošina lielāku konkurētspēju, palielina apgrozījumu, kā arī rada citas priekšrocības.</w:t>
            </w:r>
          </w:p>
          <w:p w14:paraId="747794AE" w14:textId="77777777" w:rsidR="00497B76" w:rsidRPr="00D859DA" w:rsidRDefault="00497B76" w:rsidP="00985FF8">
            <w:pPr>
              <w:widowControl w:val="0"/>
              <w:tabs>
                <w:tab w:val="left" w:pos="34"/>
                <w:tab w:val="left" w:pos="284"/>
              </w:tabs>
              <w:autoSpaceDE w:val="0"/>
              <w:autoSpaceDN w:val="0"/>
              <w:adjustRightInd w:val="0"/>
              <w:spacing w:after="120" w:line="240" w:lineRule="auto"/>
              <w:ind w:left="34" w:right="51"/>
              <w:jc w:val="both"/>
              <w:rPr>
                <w:rFonts w:ascii="Times New Roman" w:hAnsi="Times New Roman"/>
                <w:b/>
                <w:i/>
                <w:noProof w:val="0"/>
                <w:sz w:val="24"/>
                <w:szCs w:val="24"/>
              </w:rPr>
            </w:pPr>
          </w:p>
        </w:tc>
        <w:tc>
          <w:tcPr>
            <w:tcW w:w="3588" w:type="dxa"/>
          </w:tcPr>
          <w:p w14:paraId="2A8FD8D7" w14:textId="77777777" w:rsidR="00497B76" w:rsidRDefault="00497B76" w:rsidP="00985FF8">
            <w:pPr>
              <w:spacing w:after="0" w:line="240" w:lineRule="auto"/>
              <w:rPr>
                <w:rFonts w:ascii="Times New Roman" w:hAnsi="Times New Roman"/>
                <w:sz w:val="24"/>
                <w:szCs w:val="24"/>
              </w:rPr>
            </w:pPr>
            <w:r>
              <w:rPr>
                <w:rFonts w:ascii="Times New Roman" w:hAnsi="Times New Roman"/>
                <w:sz w:val="24"/>
                <w:szCs w:val="24"/>
              </w:rPr>
              <w:t>Maksimālais iegūstamais punktu skaits kritērijā – 10 punkti.</w:t>
            </w:r>
          </w:p>
          <w:p w14:paraId="6B7E6CDF" w14:textId="77777777" w:rsidR="00497B76" w:rsidRDefault="00497B76" w:rsidP="00985FF8">
            <w:pPr>
              <w:spacing w:after="0" w:line="240" w:lineRule="auto"/>
              <w:rPr>
                <w:rFonts w:ascii="Times New Roman" w:hAnsi="Times New Roman"/>
              </w:rPr>
            </w:pPr>
          </w:p>
          <w:p w14:paraId="6C238CC3" w14:textId="77777777" w:rsidR="00497B76" w:rsidRPr="00346FD0" w:rsidRDefault="00497B76" w:rsidP="00985FF8">
            <w:pPr>
              <w:spacing w:after="0" w:line="240" w:lineRule="auto"/>
              <w:rPr>
                <w:rFonts w:ascii="Times New Roman" w:hAnsi="Times New Roman"/>
              </w:rPr>
            </w:pPr>
            <w:r w:rsidRPr="00346FD0">
              <w:rPr>
                <w:rFonts w:ascii="Times New Roman" w:hAnsi="Times New Roman"/>
              </w:rPr>
              <w:t xml:space="preserve">10 punkti – atbilst pilnībā, </w:t>
            </w:r>
          </w:p>
          <w:p w14:paraId="2ADC0875" w14:textId="77777777" w:rsidR="00497B76" w:rsidRPr="00346FD0" w:rsidRDefault="00497B76" w:rsidP="00985FF8">
            <w:pPr>
              <w:spacing w:after="0" w:line="240" w:lineRule="auto"/>
              <w:rPr>
                <w:rFonts w:ascii="Times New Roman" w:hAnsi="Times New Roman"/>
              </w:rPr>
            </w:pPr>
            <w:r w:rsidRPr="00346FD0">
              <w:rPr>
                <w:rFonts w:ascii="Times New Roman" w:hAnsi="Times New Roman"/>
              </w:rPr>
              <w:t xml:space="preserve">5 punkti – atbilst daļēji, </w:t>
            </w:r>
          </w:p>
          <w:p w14:paraId="563D2E78" w14:textId="77777777" w:rsidR="00497B76" w:rsidRDefault="00497B76" w:rsidP="00985FF8">
            <w:pPr>
              <w:widowControl w:val="0"/>
              <w:tabs>
                <w:tab w:val="left" w:pos="284"/>
              </w:tabs>
              <w:autoSpaceDE w:val="0"/>
              <w:autoSpaceDN w:val="0"/>
              <w:adjustRightInd w:val="0"/>
              <w:spacing w:after="0" w:line="240" w:lineRule="auto"/>
              <w:ind w:right="51"/>
              <w:rPr>
                <w:rFonts w:ascii="Times New Roman" w:hAnsi="Times New Roman"/>
              </w:rPr>
            </w:pPr>
            <w:r w:rsidRPr="00346FD0">
              <w:rPr>
                <w:rFonts w:ascii="Times New Roman" w:hAnsi="Times New Roman"/>
              </w:rPr>
              <w:t xml:space="preserve">1 punkts – atbilst vāji, </w:t>
            </w:r>
          </w:p>
          <w:p w14:paraId="042C93C1" w14:textId="77777777" w:rsidR="00497B76" w:rsidRPr="0059750E" w:rsidRDefault="00497B76" w:rsidP="00985FF8">
            <w:pPr>
              <w:widowControl w:val="0"/>
              <w:tabs>
                <w:tab w:val="left" w:pos="284"/>
              </w:tabs>
              <w:autoSpaceDE w:val="0"/>
              <w:autoSpaceDN w:val="0"/>
              <w:adjustRightInd w:val="0"/>
              <w:spacing w:after="0" w:line="240" w:lineRule="auto"/>
              <w:ind w:right="51"/>
              <w:rPr>
                <w:rFonts w:ascii="Times New Roman" w:hAnsi="Times New Roman"/>
                <w:noProof w:val="0"/>
                <w:sz w:val="24"/>
                <w:szCs w:val="24"/>
              </w:rPr>
            </w:pPr>
            <w:r w:rsidRPr="00346FD0">
              <w:rPr>
                <w:rFonts w:ascii="Times New Roman" w:hAnsi="Times New Roman"/>
              </w:rPr>
              <w:t>0 punkti – neatbilst vai nav aprakstīts</w:t>
            </w:r>
            <w:r w:rsidRPr="0059750E" w:rsidDel="0059750E">
              <w:rPr>
                <w:rFonts w:ascii="Times New Roman" w:hAnsi="Times New Roman"/>
                <w:noProof w:val="0"/>
                <w:sz w:val="24"/>
                <w:szCs w:val="24"/>
              </w:rPr>
              <w:t xml:space="preserve"> </w:t>
            </w:r>
          </w:p>
          <w:p w14:paraId="3D2D04A4" w14:textId="77777777" w:rsidR="00497B76" w:rsidRPr="00D859DA" w:rsidRDefault="00497B76" w:rsidP="00985FF8">
            <w:pPr>
              <w:widowControl w:val="0"/>
              <w:tabs>
                <w:tab w:val="left" w:pos="34"/>
                <w:tab w:val="left" w:pos="317"/>
              </w:tabs>
              <w:autoSpaceDE w:val="0"/>
              <w:autoSpaceDN w:val="0"/>
              <w:adjustRightInd w:val="0"/>
              <w:spacing w:after="120" w:line="240" w:lineRule="auto"/>
              <w:ind w:left="34" w:right="51"/>
              <w:jc w:val="both"/>
              <w:rPr>
                <w:rFonts w:ascii="Times New Roman" w:hAnsi="Times New Roman"/>
                <w:noProof w:val="0"/>
                <w:sz w:val="24"/>
                <w:szCs w:val="24"/>
              </w:rPr>
            </w:pPr>
          </w:p>
        </w:tc>
      </w:tr>
      <w:tr w:rsidR="00497B76" w:rsidRPr="005955B3" w14:paraId="395BD569" w14:textId="77777777" w:rsidTr="00985FF8">
        <w:tc>
          <w:tcPr>
            <w:tcW w:w="654" w:type="dxa"/>
          </w:tcPr>
          <w:p w14:paraId="468E7346"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r>
              <w:rPr>
                <w:rFonts w:ascii="Times New Roman" w:hAnsi="Times New Roman"/>
                <w:noProof w:val="0"/>
                <w:sz w:val="24"/>
                <w:szCs w:val="24"/>
              </w:rPr>
              <w:t>3.</w:t>
            </w:r>
          </w:p>
        </w:tc>
        <w:tc>
          <w:tcPr>
            <w:tcW w:w="4615" w:type="dxa"/>
          </w:tcPr>
          <w:p w14:paraId="61E92F47" w14:textId="77777777" w:rsidR="00497B76" w:rsidRPr="00D859DA"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b/>
                <w:i/>
                <w:noProof w:val="0"/>
                <w:sz w:val="24"/>
                <w:szCs w:val="24"/>
              </w:rPr>
            </w:pPr>
            <w:r w:rsidRPr="00D859DA">
              <w:rPr>
                <w:rFonts w:ascii="Times New Roman" w:hAnsi="Times New Roman"/>
                <w:b/>
                <w:i/>
                <w:noProof w:val="0"/>
                <w:sz w:val="24"/>
                <w:szCs w:val="24"/>
              </w:rPr>
              <w:t>Tūrisma produkta eksportspēja</w:t>
            </w:r>
          </w:p>
          <w:p w14:paraId="49C7A862" w14:textId="77777777" w:rsidR="00497B76" w:rsidRPr="00D859DA" w:rsidRDefault="00497B76" w:rsidP="00985FF8">
            <w:pPr>
              <w:widowControl w:val="0"/>
              <w:numPr>
                <w:ilvl w:val="0"/>
                <w:numId w:val="9"/>
              </w:numPr>
              <w:tabs>
                <w:tab w:val="left" w:pos="34"/>
                <w:tab w:val="left" w:pos="284"/>
              </w:tabs>
              <w:autoSpaceDE w:val="0"/>
              <w:autoSpaceDN w:val="0"/>
              <w:adjustRightInd w:val="0"/>
              <w:spacing w:after="120" w:line="240" w:lineRule="auto"/>
              <w:ind w:left="34" w:right="51" w:hanging="34"/>
              <w:jc w:val="both"/>
              <w:rPr>
                <w:rFonts w:ascii="Times New Roman" w:hAnsi="Times New Roman"/>
                <w:b/>
                <w:noProof w:val="0"/>
                <w:sz w:val="24"/>
                <w:szCs w:val="24"/>
              </w:rPr>
            </w:pPr>
            <w:r w:rsidRPr="00D859DA">
              <w:rPr>
                <w:rFonts w:ascii="Times New Roman" w:hAnsi="Times New Roman"/>
                <w:sz w:val="24"/>
                <w:szCs w:val="24"/>
              </w:rPr>
              <w:t>Tūrisma produkts ir piemērots ārvalstu tūristu vajadzībām un tā izmantošanā pastāv pēc iespējas mazāk barjeru, t.sk. valodas un informācijas pieejamības barjera.</w:t>
            </w:r>
          </w:p>
        </w:tc>
        <w:tc>
          <w:tcPr>
            <w:tcW w:w="3588" w:type="dxa"/>
          </w:tcPr>
          <w:p w14:paraId="0B939F88" w14:textId="75869F88" w:rsidR="00497B76" w:rsidRPr="00D859DA" w:rsidRDefault="00497B76" w:rsidP="00985FF8">
            <w:pPr>
              <w:widowControl w:val="0"/>
              <w:tabs>
                <w:tab w:val="left" w:pos="34"/>
                <w:tab w:val="left" w:pos="284"/>
              </w:tabs>
              <w:autoSpaceDE w:val="0"/>
              <w:autoSpaceDN w:val="0"/>
              <w:adjustRightInd w:val="0"/>
              <w:spacing w:after="120" w:line="240" w:lineRule="auto"/>
              <w:ind w:left="34" w:right="51"/>
              <w:jc w:val="both"/>
              <w:rPr>
                <w:rFonts w:ascii="Times New Roman" w:hAnsi="Times New Roman"/>
                <w:noProof w:val="0"/>
                <w:sz w:val="24"/>
                <w:szCs w:val="24"/>
              </w:rPr>
            </w:pPr>
            <w:r>
              <w:rPr>
                <w:rFonts w:ascii="Times New Roman" w:hAnsi="Times New Roman"/>
                <w:sz w:val="24"/>
                <w:szCs w:val="24"/>
              </w:rPr>
              <w:t xml:space="preserve">Maksimālais iegūstamais punktu skaits kritērijā – </w:t>
            </w:r>
            <w:r w:rsidR="00056B16">
              <w:rPr>
                <w:rFonts w:ascii="Times New Roman" w:hAnsi="Times New Roman"/>
                <w:sz w:val="24"/>
                <w:szCs w:val="24"/>
              </w:rPr>
              <w:t>30</w:t>
            </w:r>
            <w:r>
              <w:rPr>
                <w:rFonts w:ascii="Times New Roman" w:hAnsi="Times New Roman"/>
                <w:sz w:val="24"/>
                <w:szCs w:val="24"/>
              </w:rPr>
              <w:t xml:space="preserve"> punkti.</w:t>
            </w:r>
          </w:p>
        </w:tc>
      </w:tr>
      <w:tr w:rsidR="00497B76" w:rsidRPr="005955B3" w14:paraId="56EC9E78" w14:textId="77777777" w:rsidTr="00985FF8">
        <w:tc>
          <w:tcPr>
            <w:tcW w:w="654" w:type="dxa"/>
          </w:tcPr>
          <w:p w14:paraId="1316EF0B" w14:textId="77777777" w:rsidR="00497B76" w:rsidRPr="00BB772D" w:rsidRDefault="00497B76" w:rsidP="00985FF8">
            <w:pPr>
              <w:widowControl w:val="0"/>
              <w:tabs>
                <w:tab w:val="left" w:pos="284"/>
                <w:tab w:val="left" w:pos="709"/>
              </w:tabs>
              <w:autoSpaceDE w:val="0"/>
              <w:autoSpaceDN w:val="0"/>
              <w:adjustRightInd w:val="0"/>
              <w:spacing w:after="0" w:line="240" w:lineRule="auto"/>
              <w:ind w:right="51"/>
              <w:jc w:val="both"/>
              <w:rPr>
                <w:rFonts w:ascii="Times New Roman" w:hAnsi="Times New Roman"/>
                <w:noProof w:val="0"/>
                <w:sz w:val="24"/>
                <w:szCs w:val="24"/>
              </w:rPr>
            </w:pPr>
          </w:p>
          <w:p w14:paraId="71DD40ED" w14:textId="77777777" w:rsidR="00497B76" w:rsidRPr="00D859DA" w:rsidRDefault="00497B76" w:rsidP="00985FF8">
            <w:pPr>
              <w:widowControl w:val="0"/>
              <w:tabs>
                <w:tab w:val="left" w:pos="284"/>
                <w:tab w:val="left" w:pos="709"/>
              </w:tabs>
              <w:autoSpaceDE w:val="0"/>
              <w:autoSpaceDN w:val="0"/>
              <w:adjustRightInd w:val="0"/>
              <w:spacing w:after="0" w:line="240" w:lineRule="auto"/>
              <w:ind w:right="51"/>
              <w:jc w:val="both"/>
              <w:rPr>
                <w:rFonts w:ascii="Times New Roman" w:hAnsi="Times New Roman"/>
                <w:noProof w:val="0"/>
                <w:sz w:val="24"/>
                <w:szCs w:val="24"/>
              </w:rPr>
            </w:pPr>
          </w:p>
        </w:tc>
        <w:tc>
          <w:tcPr>
            <w:tcW w:w="4615" w:type="dxa"/>
          </w:tcPr>
          <w:p w14:paraId="5010AC52" w14:textId="77777777" w:rsidR="00497B76" w:rsidRPr="00EB449C" w:rsidRDefault="00497B76" w:rsidP="00985FF8">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I</w:t>
            </w:r>
            <w:r w:rsidRPr="00212F8E">
              <w:rPr>
                <w:rFonts w:ascii="Times New Roman" w:hAnsi="Times New Roman"/>
                <w:sz w:val="24"/>
                <w:szCs w:val="24"/>
              </w:rPr>
              <w:t xml:space="preserve">nformācija par produktu pieejama vairākās </w:t>
            </w:r>
            <w:r>
              <w:rPr>
                <w:rFonts w:ascii="Times New Roman" w:hAnsi="Times New Roman"/>
                <w:sz w:val="24"/>
                <w:szCs w:val="24"/>
              </w:rPr>
              <w:t>svešvalodās.</w:t>
            </w:r>
          </w:p>
        </w:tc>
        <w:tc>
          <w:tcPr>
            <w:tcW w:w="3588" w:type="dxa"/>
          </w:tcPr>
          <w:p w14:paraId="2AAFB91B" w14:textId="77777777" w:rsidR="00497B76" w:rsidRDefault="00497B76" w:rsidP="00985FF8">
            <w:pPr>
              <w:spacing w:after="0" w:line="240" w:lineRule="auto"/>
              <w:jc w:val="both"/>
              <w:rPr>
                <w:rFonts w:ascii="Times New Roman" w:hAnsi="Times New Roman"/>
                <w:sz w:val="24"/>
                <w:szCs w:val="24"/>
              </w:rPr>
            </w:pPr>
            <w:r w:rsidRPr="00D07E45">
              <w:rPr>
                <w:rFonts w:ascii="Times New Roman" w:hAnsi="Times New Roman"/>
                <w:sz w:val="24"/>
                <w:szCs w:val="24"/>
              </w:rPr>
              <w:t>Maksimālais iegūstamais punktu skaits kritērijā – 5 punkti</w:t>
            </w:r>
          </w:p>
          <w:p w14:paraId="325D0931" w14:textId="77777777" w:rsidR="00497B76" w:rsidRPr="00865E10" w:rsidRDefault="00497B76" w:rsidP="00985FF8">
            <w:pPr>
              <w:spacing w:after="0" w:line="240" w:lineRule="auto"/>
              <w:jc w:val="both"/>
              <w:rPr>
                <w:rFonts w:ascii="Times New Roman" w:hAnsi="Times New Roman"/>
                <w:sz w:val="24"/>
                <w:szCs w:val="24"/>
              </w:rPr>
            </w:pPr>
            <w:r w:rsidRPr="00865E10">
              <w:rPr>
                <w:rFonts w:ascii="Times New Roman" w:hAnsi="Times New Roman"/>
                <w:sz w:val="24"/>
                <w:szCs w:val="24"/>
              </w:rPr>
              <w:t xml:space="preserve">5 punkti – informācija pieejama 5 svešvalodās, </w:t>
            </w:r>
          </w:p>
          <w:p w14:paraId="3636621C" w14:textId="77777777" w:rsidR="00497B76" w:rsidRPr="007968C3" w:rsidRDefault="00497B76" w:rsidP="00985FF8">
            <w:pPr>
              <w:widowControl w:val="0"/>
              <w:tabs>
                <w:tab w:val="left" w:pos="34"/>
                <w:tab w:val="left" w:pos="284"/>
              </w:tabs>
              <w:autoSpaceDE w:val="0"/>
              <w:autoSpaceDN w:val="0"/>
              <w:adjustRightInd w:val="0"/>
              <w:spacing w:after="0" w:line="240" w:lineRule="auto"/>
              <w:ind w:left="34" w:right="51"/>
              <w:jc w:val="both"/>
              <w:rPr>
                <w:rFonts w:ascii="Times New Roman" w:hAnsi="Times New Roman"/>
                <w:noProof w:val="0"/>
                <w:sz w:val="24"/>
                <w:szCs w:val="24"/>
              </w:rPr>
            </w:pPr>
            <w:r w:rsidRPr="007968C3">
              <w:rPr>
                <w:rFonts w:ascii="Times New Roman" w:hAnsi="Times New Roman"/>
                <w:noProof w:val="0"/>
                <w:sz w:val="24"/>
                <w:szCs w:val="24"/>
              </w:rPr>
              <w:t xml:space="preserve">4 punkti – informācija pieejama 4 svešvalodās, </w:t>
            </w:r>
          </w:p>
          <w:p w14:paraId="5F5EA6AF" w14:textId="77777777" w:rsidR="00497B76" w:rsidRPr="007968C3" w:rsidRDefault="00497B76" w:rsidP="00985FF8">
            <w:pPr>
              <w:widowControl w:val="0"/>
              <w:tabs>
                <w:tab w:val="left" w:pos="34"/>
                <w:tab w:val="left" w:pos="284"/>
              </w:tabs>
              <w:autoSpaceDE w:val="0"/>
              <w:autoSpaceDN w:val="0"/>
              <w:adjustRightInd w:val="0"/>
              <w:spacing w:after="0" w:line="240" w:lineRule="auto"/>
              <w:ind w:left="34" w:right="51"/>
              <w:jc w:val="both"/>
              <w:rPr>
                <w:rFonts w:ascii="Times New Roman" w:hAnsi="Times New Roman"/>
                <w:noProof w:val="0"/>
                <w:sz w:val="24"/>
                <w:szCs w:val="24"/>
              </w:rPr>
            </w:pPr>
            <w:r w:rsidRPr="007968C3">
              <w:rPr>
                <w:rFonts w:ascii="Times New Roman" w:hAnsi="Times New Roman"/>
                <w:noProof w:val="0"/>
                <w:sz w:val="24"/>
                <w:szCs w:val="24"/>
              </w:rPr>
              <w:t>3 punkti – informācija pieejama 3</w:t>
            </w:r>
            <w:r>
              <w:rPr>
                <w:rFonts w:ascii="Times New Roman" w:hAnsi="Times New Roman"/>
                <w:noProof w:val="0"/>
                <w:sz w:val="24"/>
                <w:szCs w:val="24"/>
              </w:rPr>
              <w:t xml:space="preserve"> </w:t>
            </w:r>
            <w:r w:rsidRPr="007968C3">
              <w:rPr>
                <w:rFonts w:ascii="Times New Roman" w:hAnsi="Times New Roman"/>
                <w:noProof w:val="0"/>
                <w:sz w:val="24"/>
                <w:szCs w:val="24"/>
              </w:rPr>
              <w:t>svešvalodās,</w:t>
            </w:r>
          </w:p>
          <w:p w14:paraId="4D2D7199" w14:textId="77777777" w:rsidR="00497B76" w:rsidRPr="007968C3" w:rsidRDefault="00497B76" w:rsidP="00985FF8">
            <w:pPr>
              <w:widowControl w:val="0"/>
              <w:tabs>
                <w:tab w:val="left" w:pos="34"/>
                <w:tab w:val="left" w:pos="284"/>
              </w:tabs>
              <w:autoSpaceDE w:val="0"/>
              <w:autoSpaceDN w:val="0"/>
              <w:adjustRightInd w:val="0"/>
              <w:spacing w:after="0" w:line="240" w:lineRule="auto"/>
              <w:ind w:left="34" w:right="51"/>
              <w:jc w:val="both"/>
              <w:rPr>
                <w:rFonts w:ascii="Times New Roman" w:hAnsi="Times New Roman"/>
                <w:noProof w:val="0"/>
                <w:sz w:val="24"/>
                <w:szCs w:val="24"/>
              </w:rPr>
            </w:pPr>
            <w:r w:rsidRPr="007968C3">
              <w:rPr>
                <w:rFonts w:ascii="Times New Roman" w:hAnsi="Times New Roman"/>
                <w:noProof w:val="0"/>
                <w:sz w:val="24"/>
                <w:szCs w:val="24"/>
              </w:rPr>
              <w:t xml:space="preserve">2 punkti – informācija pieejama 2 svešvalodās, </w:t>
            </w:r>
          </w:p>
          <w:p w14:paraId="636BD53E" w14:textId="77777777" w:rsidR="00497B76" w:rsidRDefault="00497B76" w:rsidP="00985FF8">
            <w:pPr>
              <w:widowControl w:val="0"/>
              <w:tabs>
                <w:tab w:val="left" w:pos="34"/>
                <w:tab w:val="left" w:pos="284"/>
              </w:tabs>
              <w:autoSpaceDE w:val="0"/>
              <w:autoSpaceDN w:val="0"/>
              <w:adjustRightInd w:val="0"/>
              <w:spacing w:after="0" w:line="240" w:lineRule="auto"/>
              <w:ind w:left="34" w:right="51"/>
              <w:jc w:val="both"/>
              <w:rPr>
                <w:rFonts w:ascii="Times New Roman" w:hAnsi="Times New Roman"/>
                <w:noProof w:val="0"/>
                <w:sz w:val="24"/>
                <w:szCs w:val="24"/>
              </w:rPr>
            </w:pPr>
            <w:r w:rsidRPr="007968C3">
              <w:rPr>
                <w:rFonts w:ascii="Times New Roman" w:hAnsi="Times New Roman"/>
                <w:noProof w:val="0"/>
                <w:sz w:val="24"/>
                <w:szCs w:val="24"/>
              </w:rPr>
              <w:lastRenderedPageBreak/>
              <w:t>1 punkts – informācija pieejama 1 svešvalodā.</w:t>
            </w:r>
          </w:p>
          <w:p w14:paraId="3AE0A37C" w14:textId="77777777" w:rsidR="00497B76" w:rsidRPr="00D859DA" w:rsidRDefault="00497B76" w:rsidP="00985FF8">
            <w:pPr>
              <w:widowControl w:val="0"/>
              <w:tabs>
                <w:tab w:val="left" w:pos="34"/>
                <w:tab w:val="left" w:pos="284"/>
              </w:tabs>
              <w:autoSpaceDE w:val="0"/>
              <w:autoSpaceDN w:val="0"/>
              <w:adjustRightInd w:val="0"/>
              <w:spacing w:after="0" w:line="240" w:lineRule="auto"/>
              <w:ind w:left="34" w:right="51"/>
              <w:rPr>
                <w:rFonts w:ascii="Times New Roman" w:hAnsi="Times New Roman"/>
                <w:noProof w:val="0"/>
                <w:sz w:val="24"/>
                <w:szCs w:val="24"/>
              </w:rPr>
            </w:pPr>
            <w:r>
              <w:rPr>
                <w:rFonts w:ascii="Times New Roman" w:hAnsi="Times New Roman"/>
                <w:noProof w:val="0"/>
                <w:sz w:val="24"/>
                <w:szCs w:val="24"/>
              </w:rPr>
              <w:t>0 punkti – informācija svešvalodās nav pieejama</w:t>
            </w:r>
          </w:p>
        </w:tc>
      </w:tr>
      <w:tr w:rsidR="00497B76" w:rsidRPr="005955B3" w14:paraId="08698008" w14:textId="77777777" w:rsidTr="00985FF8">
        <w:tc>
          <w:tcPr>
            <w:tcW w:w="654" w:type="dxa"/>
          </w:tcPr>
          <w:p w14:paraId="4E8833F0"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p>
          <w:p w14:paraId="5A3D6FED" w14:textId="77777777" w:rsidR="00497B76"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p>
        </w:tc>
        <w:tc>
          <w:tcPr>
            <w:tcW w:w="4615" w:type="dxa"/>
          </w:tcPr>
          <w:p w14:paraId="01FBCCF7" w14:textId="77777777" w:rsidR="00497B76" w:rsidRDefault="00497B76" w:rsidP="00985FF8">
            <w:pPr>
              <w:pStyle w:val="ListParagraph"/>
              <w:numPr>
                <w:ilvl w:val="0"/>
                <w:numId w:val="9"/>
              </w:numPr>
              <w:spacing w:after="0" w:line="240" w:lineRule="auto"/>
              <w:jc w:val="both"/>
              <w:rPr>
                <w:rFonts w:ascii="Times New Roman" w:hAnsi="Times New Roman"/>
                <w:sz w:val="24"/>
                <w:szCs w:val="24"/>
              </w:rPr>
            </w:pPr>
            <w:r w:rsidRPr="00D859DA">
              <w:rPr>
                <w:rFonts w:ascii="Times New Roman" w:hAnsi="Times New Roman"/>
                <w:sz w:val="24"/>
                <w:szCs w:val="24"/>
              </w:rPr>
              <w:t xml:space="preserve">Tūrisma produkts atbilst Latvijas tūrisma mārketinga stratēģijā </w:t>
            </w:r>
            <w:r>
              <w:rPr>
                <w:rFonts w:ascii="Times New Roman" w:hAnsi="Times New Roman"/>
                <w:sz w:val="24"/>
                <w:szCs w:val="24"/>
              </w:rPr>
              <w:t>2018.</w:t>
            </w:r>
            <w:r>
              <w:rPr>
                <w:rFonts w:ascii="Times New Roman" w:hAnsi="Times New Roman"/>
                <w:sz w:val="24"/>
                <w:szCs w:val="24"/>
              </w:rPr>
              <w:noBreakHyphen/>
            </w:r>
            <w:r w:rsidRPr="00D859DA">
              <w:rPr>
                <w:rFonts w:ascii="Times New Roman" w:hAnsi="Times New Roman"/>
                <w:sz w:val="24"/>
                <w:szCs w:val="24"/>
              </w:rPr>
              <w:t>2023.gadam minētajiem mērķa tirgiem un mērķa auditorijām</w:t>
            </w:r>
            <w:r>
              <w:rPr>
                <w:rFonts w:ascii="Times New Roman" w:hAnsi="Times New Roman"/>
                <w:sz w:val="24"/>
                <w:szCs w:val="24"/>
              </w:rPr>
              <w:t xml:space="preserve">. </w:t>
            </w:r>
            <w:r w:rsidRPr="00EB449C">
              <w:rPr>
                <w:rFonts w:ascii="Times New Roman" w:hAnsi="Times New Roman"/>
                <w:sz w:val="24"/>
                <w:szCs w:val="24"/>
              </w:rPr>
              <w:t xml:space="preserve"> </w:t>
            </w:r>
            <w:r>
              <w:rPr>
                <w:rFonts w:ascii="Times New Roman" w:hAnsi="Times New Roman"/>
                <w:sz w:val="24"/>
                <w:szCs w:val="24"/>
              </w:rPr>
              <w:t>P</w:t>
            </w:r>
            <w:r w:rsidRPr="00212F8E">
              <w:rPr>
                <w:rFonts w:ascii="Times New Roman" w:hAnsi="Times New Roman"/>
                <w:sz w:val="24"/>
                <w:szCs w:val="24"/>
              </w:rPr>
              <w:t>rodukts ir piemērots attiecīgā tirgus mērķauditorijas vajadzībām</w:t>
            </w:r>
            <w:r>
              <w:rPr>
                <w:rFonts w:ascii="Times New Roman" w:hAnsi="Times New Roman"/>
                <w:sz w:val="24"/>
                <w:szCs w:val="24"/>
              </w:rPr>
              <w:t>.</w:t>
            </w:r>
          </w:p>
          <w:p w14:paraId="33F2C87E" w14:textId="77777777" w:rsidR="00497B76" w:rsidRPr="00EB449C" w:rsidRDefault="00497B76" w:rsidP="00985FF8">
            <w:pPr>
              <w:spacing w:after="0" w:line="240" w:lineRule="auto"/>
              <w:ind w:left="360"/>
              <w:jc w:val="both"/>
              <w:rPr>
                <w:rFonts w:ascii="Times New Roman" w:hAnsi="Times New Roman"/>
                <w:b/>
                <w:i/>
                <w:noProof w:val="0"/>
                <w:sz w:val="24"/>
                <w:szCs w:val="24"/>
              </w:rPr>
            </w:pPr>
          </w:p>
        </w:tc>
        <w:tc>
          <w:tcPr>
            <w:tcW w:w="3588" w:type="dxa"/>
          </w:tcPr>
          <w:p w14:paraId="04025C6D" w14:textId="77777777" w:rsidR="00497B76" w:rsidRDefault="00497B76" w:rsidP="00985FF8">
            <w:pPr>
              <w:spacing w:after="0" w:line="240" w:lineRule="auto"/>
              <w:rPr>
                <w:rFonts w:ascii="Times New Roman" w:hAnsi="Times New Roman"/>
              </w:rPr>
            </w:pPr>
            <w:r w:rsidRPr="00D07E45">
              <w:rPr>
                <w:rFonts w:ascii="Times New Roman" w:hAnsi="Times New Roman"/>
              </w:rPr>
              <w:t>Maksimālais iegūstamais punktu skaits kritērijā – 5 punkti</w:t>
            </w:r>
          </w:p>
          <w:p w14:paraId="69A0731F" w14:textId="77777777" w:rsidR="00497B76" w:rsidRPr="00346FD0" w:rsidRDefault="00497B76" w:rsidP="00985FF8">
            <w:pPr>
              <w:spacing w:after="0" w:line="240" w:lineRule="auto"/>
              <w:rPr>
                <w:rFonts w:ascii="Times New Roman" w:hAnsi="Times New Roman"/>
              </w:rPr>
            </w:pPr>
            <w:r>
              <w:rPr>
                <w:rFonts w:ascii="Times New Roman" w:hAnsi="Times New Roman"/>
              </w:rPr>
              <w:t>5</w:t>
            </w:r>
            <w:r w:rsidRPr="00346FD0">
              <w:rPr>
                <w:rFonts w:ascii="Times New Roman" w:hAnsi="Times New Roman"/>
              </w:rPr>
              <w:t xml:space="preserve"> punkti – atbilst pilnībā, </w:t>
            </w:r>
          </w:p>
          <w:p w14:paraId="4B6D6EF0" w14:textId="77777777" w:rsidR="00497B76" w:rsidRPr="00346FD0" w:rsidRDefault="00497B76" w:rsidP="00985FF8">
            <w:pPr>
              <w:spacing w:after="0" w:line="240" w:lineRule="auto"/>
              <w:rPr>
                <w:rFonts w:ascii="Times New Roman" w:hAnsi="Times New Roman"/>
              </w:rPr>
            </w:pPr>
            <w:r>
              <w:rPr>
                <w:rFonts w:ascii="Times New Roman" w:hAnsi="Times New Roman"/>
              </w:rPr>
              <w:t>3</w:t>
            </w:r>
            <w:r w:rsidRPr="00346FD0">
              <w:rPr>
                <w:rFonts w:ascii="Times New Roman" w:hAnsi="Times New Roman"/>
              </w:rPr>
              <w:t xml:space="preserve"> punkti – atbilst daļēji, </w:t>
            </w:r>
          </w:p>
          <w:p w14:paraId="4045BEA3" w14:textId="77777777" w:rsidR="00497B76" w:rsidRDefault="00497B76" w:rsidP="00985FF8">
            <w:pPr>
              <w:widowControl w:val="0"/>
              <w:tabs>
                <w:tab w:val="left" w:pos="284"/>
              </w:tabs>
              <w:autoSpaceDE w:val="0"/>
              <w:autoSpaceDN w:val="0"/>
              <w:adjustRightInd w:val="0"/>
              <w:spacing w:after="0" w:line="240" w:lineRule="auto"/>
              <w:ind w:right="51"/>
              <w:rPr>
                <w:rFonts w:ascii="Times New Roman" w:hAnsi="Times New Roman"/>
              </w:rPr>
            </w:pPr>
            <w:r w:rsidRPr="00346FD0">
              <w:rPr>
                <w:rFonts w:ascii="Times New Roman" w:hAnsi="Times New Roman"/>
              </w:rPr>
              <w:t xml:space="preserve">1 punkts – atbilst vāji, </w:t>
            </w:r>
          </w:p>
          <w:p w14:paraId="4EAF37B3" w14:textId="77777777" w:rsidR="00497B76" w:rsidRPr="0059750E" w:rsidRDefault="00497B76" w:rsidP="00985FF8">
            <w:pPr>
              <w:widowControl w:val="0"/>
              <w:tabs>
                <w:tab w:val="left" w:pos="284"/>
              </w:tabs>
              <w:autoSpaceDE w:val="0"/>
              <w:autoSpaceDN w:val="0"/>
              <w:adjustRightInd w:val="0"/>
              <w:spacing w:after="0" w:line="240" w:lineRule="auto"/>
              <w:ind w:right="51"/>
              <w:rPr>
                <w:rFonts w:ascii="Times New Roman" w:hAnsi="Times New Roman"/>
                <w:noProof w:val="0"/>
                <w:sz w:val="24"/>
                <w:szCs w:val="24"/>
              </w:rPr>
            </w:pPr>
            <w:r w:rsidRPr="00346FD0">
              <w:rPr>
                <w:rFonts w:ascii="Times New Roman" w:hAnsi="Times New Roman"/>
              </w:rPr>
              <w:t>0 punkti – neatbilst vai nav aprakstīts</w:t>
            </w:r>
            <w:r w:rsidRPr="0059750E" w:rsidDel="0059750E">
              <w:rPr>
                <w:rFonts w:ascii="Times New Roman" w:hAnsi="Times New Roman"/>
                <w:noProof w:val="0"/>
                <w:sz w:val="24"/>
                <w:szCs w:val="24"/>
              </w:rPr>
              <w:t xml:space="preserve"> </w:t>
            </w:r>
          </w:p>
          <w:p w14:paraId="32F8A89E" w14:textId="77777777" w:rsidR="00497B76" w:rsidRPr="00D859DA" w:rsidRDefault="00497B76" w:rsidP="00985FF8">
            <w:pPr>
              <w:widowControl w:val="0"/>
              <w:tabs>
                <w:tab w:val="left" w:pos="284"/>
              </w:tabs>
              <w:autoSpaceDE w:val="0"/>
              <w:autoSpaceDN w:val="0"/>
              <w:adjustRightInd w:val="0"/>
              <w:spacing w:after="120" w:line="240" w:lineRule="auto"/>
              <w:ind w:left="34" w:right="51"/>
              <w:jc w:val="both"/>
              <w:rPr>
                <w:rFonts w:ascii="Times New Roman" w:hAnsi="Times New Roman"/>
                <w:noProof w:val="0"/>
                <w:sz w:val="24"/>
                <w:szCs w:val="24"/>
              </w:rPr>
            </w:pPr>
          </w:p>
        </w:tc>
      </w:tr>
      <w:tr w:rsidR="00497B76" w:rsidRPr="005955B3" w14:paraId="0F7DFDA3" w14:textId="77777777" w:rsidTr="00985FF8">
        <w:tc>
          <w:tcPr>
            <w:tcW w:w="654" w:type="dxa"/>
          </w:tcPr>
          <w:p w14:paraId="52616316"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p>
        </w:tc>
        <w:tc>
          <w:tcPr>
            <w:tcW w:w="4615" w:type="dxa"/>
          </w:tcPr>
          <w:p w14:paraId="7D2314F6" w14:textId="77777777" w:rsidR="00497B76" w:rsidRPr="00212F8E" w:rsidRDefault="00497B76" w:rsidP="00985FF8">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I</w:t>
            </w:r>
            <w:r w:rsidRPr="00212F8E">
              <w:rPr>
                <w:rFonts w:ascii="Times New Roman" w:hAnsi="Times New Roman"/>
                <w:sz w:val="24"/>
                <w:szCs w:val="24"/>
              </w:rPr>
              <w:t>nformācija par produktu pieejama dažādos informācijas kanālos</w:t>
            </w:r>
            <w:r>
              <w:rPr>
                <w:rFonts w:ascii="Times New Roman" w:hAnsi="Times New Roman"/>
                <w:sz w:val="24"/>
                <w:szCs w:val="24"/>
              </w:rPr>
              <w:t>, mērķa tirgum  atbilstošās svešvalodās</w:t>
            </w:r>
            <w:r w:rsidRPr="00212F8E">
              <w:rPr>
                <w:rFonts w:ascii="Times New Roman" w:hAnsi="Times New Roman"/>
                <w:sz w:val="24"/>
                <w:szCs w:val="24"/>
              </w:rPr>
              <w:t xml:space="preserve"> t.sk. interneta vidē (sava mājas lapa, sociālie tīkli u.tml.)</w:t>
            </w:r>
            <w:r>
              <w:rPr>
                <w:rFonts w:ascii="Times New Roman" w:hAnsi="Times New Roman"/>
                <w:sz w:val="24"/>
                <w:szCs w:val="24"/>
              </w:rPr>
              <w:t>.</w:t>
            </w:r>
          </w:p>
          <w:p w14:paraId="45E816A1" w14:textId="77777777" w:rsidR="00497B76" w:rsidRPr="007721E4" w:rsidRDefault="00497B76" w:rsidP="00985FF8">
            <w:pPr>
              <w:spacing w:after="0" w:line="240" w:lineRule="auto"/>
              <w:jc w:val="both"/>
              <w:rPr>
                <w:rFonts w:ascii="Times New Roman" w:hAnsi="Times New Roman"/>
                <w:sz w:val="24"/>
                <w:szCs w:val="24"/>
              </w:rPr>
            </w:pPr>
          </w:p>
        </w:tc>
        <w:tc>
          <w:tcPr>
            <w:tcW w:w="3588" w:type="dxa"/>
          </w:tcPr>
          <w:p w14:paraId="73B902AA" w14:textId="77777777" w:rsidR="00497B76" w:rsidRPr="001411A5" w:rsidRDefault="00497B76" w:rsidP="00985FF8">
            <w:pPr>
              <w:spacing w:after="0" w:line="240" w:lineRule="auto"/>
              <w:rPr>
                <w:rFonts w:ascii="Times New Roman" w:hAnsi="Times New Roman"/>
              </w:rPr>
            </w:pPr>
            <w:r w:rsidRPr="001411A5">
              <w:rPr>
                <w:rFonts w:ascii="Times New Roman" w:hAnsi="Times New Roman"/>
              </w:rPr>
              <w:t xml:space="preserve">Maksimālais iegūstamais punktu skaits – </w:t>
            </w:r>
            <w:r>
              <w:rPr>
                <w:rFonts w:ascii="Times New Roman" w:hAnsi="Times New Roman"/>
              </w:rPr>
              <w:t>10</w:t>
            </w:r>
            <w:r w:rsidRPr="001411A5">
              <w:rPr>
                <w:rFonts w:ascii="Times New Roman" w:hAnsi="Times New Roman"/>
              </w:rPr>
              <w:t xml:space="preserve"> punkti.</w:t>
            </w:r>
          </w:p>
          <w:p w14:paraId="1BA82E58" w14:textId="77777777" w:rsidR="00497B76" w:rsidRDefault="00497B76" w:rsidP="00985FF8">
            <w:pPr>
              <w:spacing w:after="0" w:line="240" w:lineRule="auto"/>
              <w:jc w:val="both"/>
              <w:rPr>
                <w:rFonts w:ascii="Times New Roman" w:hAnsi="Times New Roman"/>
                <w:sz w:val="24"/>
                <w:szCs w:val="24"/>
              </w:rPr>
            </w:pPr>
            <w:r>
              <w:rPr>
                <w:rFonts w:ascii="Times New Roman" w:hAnsi="Times New Roman"/>
                <w:sz w:val="24"/>
                <w:szCs w:val="24"/>
              </w:rPr>
              <w:t>Mājas lapā – 3 punkti,</w:t>
            </w:r>
          </w:p>
          <w:p w14:paraId="1E069FBE" w14:textId="77777777" w:rsidR="00497B76" w:rsidRDefault="00497B76" w:rsidP="00985FF8">
            <w:pPr>
              <w:spacing w:after="0" w:line="240" w:lineRule="auto"/>
              <w:jc w:val="both"/>
              <w:rPr>
                <w:rFonts w:ascii="Times New Roman" w:hAnsi="Times New Roman"/>
                <w:sz w:val="24"/>
                <w:szCs w:val="24"/>
              </w:rPr>
            </w:pPr>
            <w:r>
              <w:rPr>
                <w:rFonts w:ascii="Times New Roman" w:hAnsi="Times New Roman"/>
                <w:sz w:val="24"/>
                <w:szCs w:val="24"/>
              </w:rPr>
              <w:t>Sociālajos medijos – 4 punkti;</w:t>
            </w:r>
          </w:p>
          <w:p w14:paraId="7F2AF138" w14:textId="77777777" w:rsidR="00497B76" w:rsidRDefault="00497B76" w:rsidP="00985FF8">
            <w:pPr>
              <w:spacing w:after="0" w:line="240" w:lineRule="auto"/>
              <w:jc w:val="both"/>
              <w:rPr>
                <w:rFonts w:ascii="Times New Roman" w:hAnsi="Times New Roman"/>
                <w:sz w:val="24"/>
                <w:szCs w:val="24"/>
              </w:rPr>
            </w:pPr>
            <w:r>
              <w:rPr>
                <w:rFonts w:ascii="Times New Roman" w:hAnsi="Times New Roman"/>
                <w:sz w:val="24"/>
                <w:szCs w:val="24"/>
              </w:rPr>
              <w:t>Brošūrās vai citos drukātajos mārketinga materiālos – 3 punkts.</w:t>
            </w:r>
          </w:p>
          <w:p w14:paraId="7A2F9BEE" w14:textId="5CF1F93A" w:rsidR="00497B76" w:rsidRPr="00346FD0" w:rsidRDefault="00497B76" w:rsidP="00985FF8">
            <w:pPr>
              <w:spacing w:after="0" w:line="240" w:lineRule="auto"/>
              <w:rPr>
                <w:rFonts w:ascii="Times New Roman" w:hAnsi="Times New Roman"/>
              </w:rPr>
            </w:pPr>
          </w:p>
        </w:tc>
      </w:tr>
      <w:tr w:rsidR="00497B76" w:rsidRPr="005955B3" w14:paraId="48D2C418" w14:textId="77777777" w:rsidTr="00985FF8">
        <w:tc>
          <w:tcPr>
            <w:tcW w:w="654" w:type="dxa"/>
          </w:tcPr>
          <w:p w14:paraId="6F781993"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p>
          <w:p w14:paraId="6D7A018E" w14:textId="77777777" w:rsidR="00497B76"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p>
        </w:tc>
        <w:tc>
          <w:tcPr>
            <w:tcW w:w="4615" w:type="dxa"/>
          </w:tcPr>
          <w:p w14:paraId="7C9A86D0" w14:textId="77777777" w:rsidR="00497B76" w:rsidRPr="00212F8E" w:rsidRDefault="00497B76" w:rsidP="00985FF8">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Produktam</w:t>
            </w:r>
            <w:r w:rsidRPr="00D859DA">
              <w:rPr>
                <w:rFonts w:ascii="Times New Roman" w:hAnsi="Times New Roman"/>
                <w:sz w:val="24"/>
                <w:szCs w:val="24"/>
              </w:rPr>
              <w:t xml:space="preserve"> ir ska</w:t>
            </w:r>
            <w:r>
              <w:rPr>
                <w:rFonts w:ascii="Times New Roman" w:hAnsi="Times New Roman"/>
                <w:sz w:val="24"/>
                <w:szCs w:val="24"/>
              </w:rPr>
              <w:t>i</w:t>
            </w:r>
            <w:r w:rsidRPr="00D859DA">
              <w:rPr>
                <w:rFonts w:ascii="Times New Roman" w:hAnsi="Times New Roman"/>
                <w:sz w:val="24"/>
                <w:szCs w:val="24"/>
              </w:rPr>
              <w:t>dri saprotams cenas veidošanās mehānisms un to ir iespējams nopirkt.</w:t>
            </w:r>
          </w:p>
          <w:p w14:paraId="4F32DEDC" w14:textId="77777777" w:rsidR="00497B76" w:rsidRPr="00D859DA"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b/>
                <w:i/>
                <w:noProof w:val="0"/>
                <w:sz w:val="24"/>
                <w:szCs w:val="24"/>
              </w:rPr>
            </w:pPr>
          </w:p>
        </w:tc>
        <w:tc>
          <w:tcPr>
            <w:tcW w:w="3588" w:type="dxa"/>
          </w:tcPr>
          <w:p w14:paraId="6D9C7D27" w14:textId="48A31253" w:rsidR="00497B76" w:rsidRDefault="00497B76" w:rsidP="00985FF8">
            <w:pPr>
              <w:spacing w:after="0" w:line="240" w:lineRule="auto"/>
              <w:rPr>
                <w:rFonts w:ascii="Times New Roman" w:hAnsi="Times New Roman"/>
              </w:rPr>
            </w:pPr>
            <w:r w:rsidRPr="001411A5">
              <w:rPr>
                <w:rFonts w:ascii="Times New Roman" w:hAnsi="Times New Roman"/>
              </w:rPr>
              <w:t xml:space="preserve">Maksimālais iegūstamais punktu skaits kritērijā – </w:t>
            </w:r>
            <w:r w:rsidR="00056B16">
              <w:rPr>
                <w:rFonts w:ascii="Times New Roman" w:hAnsi="Times New Roman"/>
              </w:rPr>
              <w:t>10</w:t>
            </w:r>
            <w:r w:rsidRPr="001411A5">
              <w:rPr>
                <w:rFonts w:ascii="Times New Roman" w:hAnsi="Times New Roman"/>
              </w:rPr>
              <w:t xml:space="preserve"> punkti</w:t>
            </w:r>
          </w:p>
          <w:p w14:paraId="277A3C34" w14:textId="3302E5FA" w:rsidR="00497B76" w:rsidRPr="00346FD0" w:rsidRDefault="00056B16" w:rsidP="00985FF8">
            <w:pPr>
              <w:spacing w:after="0" w:line="240" w:lineRule="auto"/>
              <w:rPr>
                <w:rFonts w:ascii="Times New Roman" w:hAnsi="Times New Roman"/>
              </w:rPr>
            </w:pPr>
            <w:r>
              <w:rPr>
                <w:rFonts w:ascii="Times New Roman" w:hAnsi="Times New Roman"/>
              </w:rPr>
              <w:t>10</w:t>
            </w:r>
            <w:r w:rsidR="00497B76" w:rsidRPr="00346FD0">
              <w:rPr>
                <w:rFonts w:ascii="Times New Roman" w:hAnsi="Times New Roman"/>
              </w:rPr>
              <w:t xml:space="preserve"> punkti – atbilst pilnībā, </w:t>
            </w:r>
          </w:p>
          <w:p w14:paraId="17645442" w14:textId="113D69E9" w:rsidR="00497B76" w:rsidRPr="00346FD0" w:rsidRDefault="00056B16" w:rsidP="00985FF8">
            <w:pPr>
              <w:spacing w:after="0" w:line="240" w:lineRule="auto"/>
              <w:rPr>
                <w:rFonts w:ascii="Times New Roman" w:hAnsi="Times New Roman"/>
              </w:rPr>
            </w:pPr>
            <w:r>
              <w:rPr>
                <w:rFonts w:ascii="Times New Roman" w:hAnsi="Times New Roman"/>
              </w:rPr>
              <w:t>5</w:t>
            </w:r>
            <w:r w:rsidR="00497B76" w:rsidRPr="00346FD0">
              <w:rPr>
                <w:rFonts w:ascii="Times New Roman" w:hAnsi="Times New Roman"/>
              </w:rPr>
              <w:t xml:space="preserve"> punkti – atbilst daļēji, </w:t>
            </w:r>
          </w:p>
          <w:p w14:paraId="7F0138BF" w14:textId="77777777" w:rsidR="00497B76" w:rsidRDefault="00497B76" w:rsidP="00985FF8">
            <w:pPr>
              <w:widowControl w:val="0"/>
              <w:tabs>
                <w:tab w:val="left" w:pos="284"/>
              </w:tabs>
              <w:autoSpaceDE w:val="0"/>
              <w:autoSpaceDN w:val="0"/>
              <w:adjustRightInd w:val="0"/>
              <w:spacing w:after="0" w:line="240" w:lineRule="auto"/>
              <w:ind w:right="51"/>
              <w:rPr>
                <w:rFonts w:ascii="Times New Roman" w:hAnsi="Times New Roman"/>
              </w:rPr>
            </w:pPr>
            <w:r w:rsidRPr="00346FD0">
              <w:rPr>
                <w:rFonts w:ascii="Times New Roman" w:hAnsi="Times New Roman"/>
              </w:rPr>
              <w:t xml:space="preserve">1 punkts – atbilst vāji, </w:t>
            </w:r>
          </w:p>
          <w:p w14:paraId="6CEAF03E" w14:textId="77777777" w:rsidR="00497B76" w:rsidRPr="0059750E" w:rsidRDefault="00497B76" w:rsidP="00985FF8">
            <w:pPr>
              <w:widowControl w:val="0"/>
              <w:tabs>
                <w:tab w:val="left" w:pos="284"/>
              </w:tabs>
              <w:autoSpaceDE w:val="0"/>
              <w:autoSpaceDN w:val="0"/>
              <w:adjustRightInd w:val="0"/>
              <w:spacing w:after="0" w:line="240" w:lineRule="auto"/>
              <w:ind w:right="51"/>
              <w:rPr>
                <w:rFonts w:ascii="Times New Roman" w:hAnsi="Times New Roman"/>
                <w:noProof w:val="0"/>
                <w:sz w:val="24"/>
                <w:szCs w:val="24"/>
              </w:rPr>
            </w:pPr>
            <w:r w:rsidRPr="00346FD0">
              <w:rPr>
                <w:rFonts w:ascii="Times New Roman" w:hAnsi="Times New Roman"/>
              </w:rPr>
              <w:t>0 punkti – neatbilst vai nav aprakstīts</w:t>
            </w:r>
            <w:r w:rsidRPr="0059750E" w:rsidDel="0059750E">
              <w:rPr>
                <w:rFonts w:ascii="Times New Roman" w:hAnsi="Times New Roman"/>
                <w:noProof w:val="0"/>
                <w:sz w:val="24"/>
                <w:szCs w:val="24"/>
              </w:rPr>
              <w:t xml:space="preserve"> </w:t>
            </w:r>
          </w:p>
          <w:p w14:paraId="0C0F7A48" w14:textId="77777777" w:rsidR="00497B76" w:rsidRPr="00D859DA" w:rsidRDefault="00497B76" w:rsidP="00985FF8">
            <w:pPr>
              <w:widowControl w:val="0"/>
              <w:tabs>
                <w:tab w:val="left" w:pos="284"/>
              </w:tabs>
              <w:autoSpaceDE w:val="0"/>
              <w:autoSpaceDN w:val="0"/>
              <w:adjustRightInd w:val="0"/>
              <w:spacing w:after="120" w:line="240" w:lineRule="auto"/>
              <w:ind w:left="34" w:right="51"/>
              <w:jc w:val="both"/>
              <w:rPr>
                <w:rFonts w:ascii="Times New Roman" w:hAnsi="Times New Roman"/>
                <w:noProof w:val="0"/>
                <w:sz w:val="24"/>
                <w:szCs w:val="24"/>
              </w:rPr>
            </w:pPr>
          </w:p>
        </w:tc>
      </w:tr>
      <w:tr w:rsidR="00497B76" w:rsidRPr="005955B3" w14:paraId="10EDD858" w14:textId="77777777" w:rsidTr="00985FF8">
        <w:tc>
          <w:tcPr>
            <w:tcW w:w="654" w:type="dxa"/>
          </w:tcPr>
          <w:p w14:paraId="58B99F70"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r w:rsidRPr="00BB772D">
              <w:rPr>
                <w:rFonts w:ascii="Times New Roman" w:hAnsi="Times New Roman"/>
                <w:noProof w:val="0"/>
                <w:sz w:val="24"/>
                <w:szCs w:val="24"/>
              </w:rPr>
              <w:t>4.</w:t>
            </w:r>
          </w:p>
        </w:tc>
        <w:tc>
          <w:tcPr>
            <w:tcW w:w="4615" w:type="dxa"/>
          </w:tcPr>
          <w:p w14:paraId="642679E8" w14:textId="77777777" w:rsidR="00497B76" w:rsidRPr="0059750E"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b/>
                <w:i/>
                <w:noProof w:val="0"/>
                <w:sz w:val="24"/>
                <w:szCs w:val="24"/>
              </w:rPr>
            </w:pPr>
            <w:r w:rsidRPr="0059750E">
              <w:rPr>
                <w:rFonts w:ascii="Times New Roman" w:hAnsi="Times New Roman"/>
                <w:b/>
                <w:i/>
                <w:noProof w:val="0"/>
                <w:sz w:val="24"/>
                <w:szCs w:val="24"/>
              </w:rPr>
              <w:t>Tūrisma produkta kvalitāte</w:t>
            </w:r>
          </w:p>
          <w:p w14:paraId="331F9A8A" w14:textId="77777777" w:rsidR="00497B76" w:rsidRPr="0059750E" w:rsidRDefault="00497B76" w:rsidP="00985FF8">
            <w:pPr>
              <w:widowControl w:val="0"/>
              <w:numPr>
                <w:ilvl w:val="0"/>
                <w:numId w:val="14"/>
              </w:numPr>
              <w:tabs>
                <w:tab w:val="left" w:pos="34"/>
                <w:tab w:val="left" w:pos="284"/>
              </w:tabs>
              <w:autoSpaceDE w:val="0"/>
              <w:autoSpaceDN w:val="0"/>
              <w:adjustRightInd w:val="0"/>
              <w:spacing w:after="120" w:line="240" w:lineRule="auto"/>
              <w:ind w:left="34" w:right="51" w:firstLine="0"/>
              <w:jc w:val="both"/>
              <w:rPr>
                <w:rFonts w:ascii="Times New Roman" w:hAnsi="Times New Roman"/>
                <w:b/>
                <w:i/>
                <w:noProof w:val="0"/>
                <w:sz w:val="24"/>
                <w:szCs w:val="24"/>
              </w:rPr>
            </w:pPr>
            <w:r w:rsidRPr="0059750E">
              <w:rPr>
                <w:rFonts w:ascii="Times New Roman" w:hAnsi="Times New Roman"/>
                <w:noProof w:val="0"/>
                <w:sz w:val="24"/>
                <w:szCs w:val="24"/>
              </w:rPr>
              <w:t xml:space="preserve">Tūrisma produkts tiek veidots saskaņā ar patērētāju vajadzībām. Produkta ražošanas </w:t>
            </w:r>
            <w:r>
              <w:rPr>
                <w:rFonts w:ascii="Times New Roman" w:hAnsi="Times New Roman"/>
                <w:noProof w:val="0"/>
                <w:sz w:val="24"/>
                <w:szCs w:val="24"/>
              </w:rPr>
              <w:t>un/</w:t>
            </w:r>
            <w:r w:rsidRPr="0059750E">
              <w:rPr>
                <w:rFonts w:ascii="Times New Roman" w:hAnsi="Times New Roman"/>
                <w:noProof w:val="0"/>
                <w:sz w:val="24"/>
                <w:szCs w:val="24"/>
              </w:rPr>
              <w:t>vai pakalpojuma sniegšanas kvalitāte tiek kontrolēta un uzraudzīta visos ražošanas vai pakalpojuma sniegšanas posmos</w:t>
            </w:r>
            <w:r w:rsidRPr="0059750E">
              <w:rPr>
                <w:rFonts w:ascii="Times New Roman" w:hAnsi="Times New Roman"/>
                <w:iCs/>
                <w:sz w:val="24"/>
                <w:szCs w:val="24"/>
              </w:rPr>
              <w:t>.</w:t>
            </w:r>
          </w:p>
          <w:p w14:paraId="5E787121" w14:textId="77777777" w:rsidR="00497B76" w:rsidRPr="0059750E" w:rsidRDefault="00497B76" w:rsidP="00985FF8">
            <w:pPr>
              <w:widowControl w:val="0"/>
              <w:tabs>
                <w:tab w:val="left" w:pos="34"/>
                <w:tab w:val="left" w:pos="284"/>
              </w:tabs>
              <w:autoSpaceDE w:val="0"/>
              <w:autoSpaceDN w:val="0"/>
              <w:adjustRightInd w:val="0"/>
              <w:spacing w:after="120" w:line="240" w:lineRule="auto"/>
              <w:ind w:left="34" w:right="51"/>
              <w:jc w:val="both"/>
              <w:rPr>
                <w:rFonts w:ascii="Times New Roman" w:hAnsi="Times New Roman"/>
                <w:b/>
                <w:noProof w:val="0"/>
                <w:sz w:val="24"/>
                <w:szCs w:val="24"/>
              </w:rPr>
            </w:pPr>
          </w:p>
          <w:p w14:paraId="4D98E664" w14:textId="77777777" w:rsidR="00497B76" w:rsidRPr="0059750E" w:rsidRDefault="00497B76" w:rsidP="00985FF8">
            <w:pPr>
              <w:widowControl w:val="0"/>
              <w:tabs>
                <w:tab w:val="left" w:pos="34"/>
                <w:tab w:val="left" w:pos="284"/>
              </w:tabs>
              <w:autoSpaceDE w:val="0"/>
              <w:autoSpaceDN w:val="0"/>
              <w:adjustRightInd w:val="0"/>
              <w:spacing w:after="120" w:line="240" w:lineRule="auto"/>
              <w:ind w:left="34" w:right="51"/>
              <w:jc w:val="both"/>
              <w:rPr>
                <w:rFonts w:ascii="Times New Roman" w:hAnsi="Times New Roman"/>
                <w:b/>
                <w:i/>
                <w:noProof w:val="0"/>
                <w:sz w:val="24"/>
                <w:szCs w:val="24"/>
              </w:rPr>
            </w:pPr>
          </w:p>
        </w:tc>
        <w:tc>
          <w:tcPr>
            <w:tcW w:w="3588" w:type="dxa"/>
          </w:tcPr>
          <w:p w14:paraId="7DCB5747" w14:textId="77777777" w:rsidR="00497B76" w:rsidRDefault="00497B76" w:rsidP="00985FF8">
            <w:pPr>
              <w:spacing w:after="0" w:line="240" w:lineRule="auto"/>
              <w:rPr>
                <w:rFonts w:ascii="Times New Roman" w:hAnsi="Times New Roman"/>
                <w:sz w:val="24"/>
                <w:szCs w:val="24"/>
              </w:rPr>
            </w:pPr>
            <w:r>
              <w:rPr>
                <w:rFonts w:ascii="Times New Roman" w:hAnsi="Times New Roman"/>
                <w:sz w:val="24"/>
                <w:szCs w:val="24"/>
              </w:rPr>
              <w:t>Maksimālais iegūstamais punktu skaits kritērijā – 10 punkti</w:t>
            </w:r>
          </w:p>
          <w:p w14:paraId="7CE02D89" w14:textId="77777777" w:rsidR="00497B76" w:rsidRDefault="00497B76" w:rsidP="00985FF8">
            <w:pPr>
              <w:spacing w:after="0" w:line="240" w:lineRule="auto"/>
              <w:rPr>
                <w:rFonts w:ascii="Times New Roman" w:hAnsi="Times New Roman"/>
              </w:rPr>
            </w:pPr>
          </w:p>
          <w:p w14:paraId="3F3FCC97" w14:textId="77777777" w:rsidR="00497B76" w:rsidRPr="00346FD0" w:rsidRDefault="00497B76" w:rsidP="00985FF8">
            <w:pPr>
              <w:spacing w:after="0" w:line="240" w:lineRule="auto"/>
              <w:rPr>
                <w:rFonts w:ascii="Times New Roman" w:hAnsi="Times New Roman"/>
              </w:rPr>
            </w:pPr>
            <w:r w:rsidRPr="00346FD0">
              <w:rPr>
                <w:rFonts w:ascii="Times New Roman" w:hAnsi="Times New Roman"/>
              </w:rPr>
              <w:t xml:space="preserve">10 punkti – atbilst pilnībā, </w:t>
            </w:r>
          </w:p>
          <w:p w14:paraId="0D98A562" w14:textId="77777777" w:rsidR="00497B76" w:rsidRPr="00346FD0" w:rsidRDefault="00497B76" w:rsidP="00985FF8">
            <w:pPr>
              <w:spacing w:after="0" w:line="240" w:lineRule="auto"/>
              <w:rPr>
                <w:rFonts w:ascii="Times New Roman" w:hAnsi="Times New Roman"/>
              </w:rPr>
            </w:pPr>
            <w:r w:rsidRPr="00346FD0">
              <w:rPr>
                <w:rFonts w:ascii="Times New Roman" w:hAnsi="Times New Roman"/>
              </w:rPr>
              <w:t xml:space="preserve">5 punkti – atbilst daļēji, </w:t>
            </w:r>
          </w:p>
          <w:p w14:paraId="340D62FD" w14:textId="77777777" w:rsidR="00497B76" w:rsidRDefault="00497B76" w:rsidP="00985FF8">
            <w:pPr>
              <w:widowControl w:val="0"/>
              <w:tabs>
                <w:tab w:val="left" w:pos="284"/>
              </w:tabs>
              <w:autoSpaceDE w:val="0"/>
              <w:autoSpaceDN w:val="0"/>
              <w:adjustRightInd w:val="0"/>
              <w:spacing w:after="0" w:line="240" w:lineRule="auto"/>
              <w:ind w:right="51"/>
              <w:rPr>
                <w:rFonts w:ascii="Times New Roman" w:hAnsi="Times New Roman"/>
              </w:rPr>
            </w:pPr>
            <w:r w:rsidRPr="00346FD0">
              <w:rPr>
                <w:rFonts w:ascii="Times New Roman" w:hAnsi="Times New Roman"/>
              </w:rPr>
              <w:t xml:space="preserve">1 punkts – atbilst vāji, </w:t>
            </w:r>
          </w:p>
          <w:p w14:paraId="009B5B35" w14:textId="77777777" w:rsidR="00497B76" w:rsidRPr="0059750E" w:rsidRDefault="00497B76" w:rsidP="00985FF8">
            <w:pPr>
              <w:widowControl w:val="0"/>
              <w:tabs>
                <w:tab w:val="left" w:pos="284"/>
              </w:tabs>
              <w:autoSpaceDE w:val="0"/>
              <w:autoSpaceDN w:val="0"/>
              <w:adjustRightInd w:val="0"/>
              <w:spacing w:after="0" w:line="240" w:lineRule="auto"/>
              <w:ind w:right="51"/>
              <w:rPr>
                <w:rFonts w:ascii="Times New Roman" w:hAnsi="Times New Roman"/>
                <w:noProof w:val="0"/>
                <w:sz w:val="24"/>
                <w:szCs w:val="24"/>
              </w:rPr>
            </w:pPr>
            <w:r w:rsidRPr="00346FD0">
              <w:rPr>
                <w:rFonts w:ascii="Times New Roman" w:hAnsi="Times New Roman"/>
              </w:rPr>
              <w:t>0 punkti – neatbilst vai nav aprakstīts</w:t>
            </w:r>
            <w:r w:rsidRPr="0059750E" w:rsidDel="0059750E">
              <w:rPr>
                <w:rFonts w:ascii="Times New Roman" w:hAnsi="Times New Roman"/>
                <w:noProof w:val="0"/>
                <w:sz w:val="24"/>
                <w:szCs w:val="24"/>
              </w:rPr>
              <w:t xml:space="preserve"> </w:t>
            </w:r>
          </w:p>
          <w:p w14:paraId="6306A4D1" w14:textId="77777777" w:rsidR="00497B76" w:rsidRPr="0059750E" w:rsidRDefault="00497B76" w:rsidP="00985FF8">
            <w:pPr>
              <w:widowControl w:val="0"/>
              <w:tabs>
                <w:tab w:val="left" w:pos="284"/>
              </w:tabs>
              <w:autoSpaceDE w:val="0"/>
              <w:autoSpaceDN w:val="0"/>
              <w:adjustRightInd w:val="0"/>
              <w:spacing w:after="120" w:line="240" w:lineRule="auto"/>
              <w:ind w:right="51"/>
              <w:jc w:val="both"/>
              <w:rPr>
                <w:rFonts w:ascii="Times New Roman" w:hAnsi="Times New Roman"/>
                <w:noProof w:val="0"/>
                <w:sz w:val="24"/>
                <w:szCs w:val="24"/>
              </w:rPr>
            </w:pPr>
          </w:p>
        </w:tc>
      </w:tr>
      <w:tr w:rsidR="00497B76" w:rsidRPr="005955B3" w14:paraId="2032E76C" w14:textId="77777777" w:rsidTr="00985FF8">
        <w:tc>
          <w:tcPr>
            <w:tcW w:w="654" w:type="dxa"/>
          </w:tcPr>
          <w:p w14:paraId="0F9174EC"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r w:rsidRPr="00BB772D">
              <w:rPr>
                <w:rFonts w:ascii="Times New Roman" w:hAnsi="Times New Roman"/>
                <w:noProof w:val="0"/>
                <w:sz w:val="24"/>
                <w:szCs w:val="24"/>
              </w:rPr>
              <w:t>5.</w:t>
            </w:r>
          </w:p>
        </w:tc>
        <w:tc>
          <w:tcPr>
            <w:tcW w:w="4615" w:type="dxa"/>
          </w:tcPr>
          <w:p w14:paraId="5A3F4A1D" w14:textId="77777777" w:rsidR="00497B76" w:rsidRPr="0059750E" w:rsidRDefault="00497B76" w:rsidP="00985FF8">
            <w:pPr>
              <w:widowControl w:val="0"/>
              <w:tabs>
                <w:tab w:val="left" w:pos="34"/>
                <w:tab w:val="left" w:pos="284"/>
              </w:tabs>
              <w:autoSpaceDE w:val="0"/>
              <w:autoSpaceDN w:val="0"/>
              <w:adjustRightInd w:val="0"/>
              <w:spacing w:after="120" w:line="240" w:lineRule="auto"/>
              <w:ind w:right="51"/>
              <w:jc w:val="both"/>
              <w:rPr>
                <w:rFonts w:ascii="Times New Roman" w:hAnsi="Times New Roman"/>
                <w:b/>
                <w:i/>
                <w:noProof w:val="0"/>
                <w:sz w:val="24"/>
                <w:szCs w:val="24"/>
              </w:rPr>
            </w:pPr>
            <w:r w:rsidRPr="0059750E">
              <w:rPr>
                <w:rFonts w:ascii="Times New Roman" w:hAnsi="Times New Roman"/>
                <w:b/>
                <w:i/>
                <w:noProof w:val="0"/>
                <w:sz w:val="24"/>
                <w:szCs w:val="24"/>
              </w:rPr>
              <w:t>Tūrisma produkta atbilstība augstas pievienotās vērtības tūrisma produktam</w:t>
            </w:r>
          </w:p>
          <w:p w14:paraId="490B2635" w14:textId="77777777" w:rsidR="00497B76" w:rsidRPr="0059750E" w:rsidRDefault="00497B76" w:rsidP="00985FF8">
            <w:pPr>
              <w:widowControl w:val="0"/>
              <w:numPr>
                <w:ilvl w:val="0"/>
                <w:numId w:val="21"/>
              </w:numPr>
              <w:tabs>
                <w:tab w:val="left" w:pos="0"/>
                <w:tab w:val="left" w:pos="34"/>
                <w:tab w:val="left" w:pos="263"/>
              </w:tabs>
              <w:autoSpaceDE w:val="0"/>
              <w:autoSpaceDN w:val="0"/>
              <w:adjustRightInd w:val="0"/>
              <w:spacing w:after="120" w:line="240" w:lineRule="auto"/>
              <w:ind w:left="0" w:right="51" w:firstLine="34"/>
              <w:jc w:val="both"/>
              <w:rPr>
                <w:rFonts w:ascii="Times New Roman" w:hAnsi="Times New Roman"/>
                <w:b/>
                <w:i/>
                <w:noProof w:val="0"/>
                <w:sz w:val="24"/>
                <w:szCs w:val="24"/>
              </w:rPr>
            </w:pPr>
            <w:r w:rsidRPr="0059750E">
              <w:rPr>
                <w:rFonts w:ascii="Times New Roman" w:hAnsi="Times New Roman"/>
                <w:sz w:val="24"/>
                <w:szCs w:val="24"/>
              </w:rPr>
              <w:t>Vērtība, kas pievienota resursiem pakalpojumu veikšanas laikā, izmantojot cilvēku zināšanas un profesionalitāti, efektīvi izmantojot resursus un to potenciālu.</w:t>
            </w:r>
          </w:p>
        </w:tc>
        <w:tc>
          <w:tcPr>
            <w:tcW w:w="3588" w:type="dxa"/>
          </w:tcPr>
          <w:p w14:paraId="4BC599C4" w14:textId="77777777" w:rsidR="00497B76" w:rsidRDefault="00497B76" w:rsidP="00985FF8">
            <w:pPr>
              <w:spacing w:after="0" w:line="240" w:lineRule="auto"/>
              <w:rPr>
                <w:rFonts w:ascii="Times New Roman" w:hAnsi="Times New Roman"/>
              </w:rPr>
            </w:pPr>
            <w:r w:rsidRPr="00865E10">
              <w:rPr>
                <w:rFonts w:ascii="Times New Roman" w:hAnsi="Times New Roman"/>
              </w:rPr>
              <w:t>Maksimālais iegūstamais punk</w:t>
            </w:r>
            <w:r>
              <w:rPr>
                <w:rFonts w:ascii="Times New Roman" w:hAnsi="Times New Roman"/>
              </w:rPr>
              <w:t>tu skaits kritērijā – 10 punkti</w:t>
            </w:r>
          </w:p>
          <w:p w14:paraId="76A8DE39" w14:textId="77777777" w:rsidR="00497B76" w:rsidRDefault="00497B76" w:rsidP="00985FF8">
            <w:pPr>
              <w:spacing w:after="0" w:line="240" w:lineRule="auto"/>
              <w:rPr>
                <w:rFonts w:ascii="Times New Roman" w:hAnsi="Times New Roman"/>
              </w:rPr>
            </w:pPr>
          </w:p>
          <w:p w14:paraId="476231BC" w14:textId="77777777" w:rsidR="00497B76" w:rsidRPr="00346FD0" w:rsidRDefault="00497B76" w:rsidP="00985FF8">
            <w:pPr>
              <w:spacing w:after="0" w:line="240" w:lineRule="auto"/>
              <w:rPr>
                <w:rFonts w:ascii="Times New Roman" w:hAnsi="Times New Roman"/>
              </w:rPr>
            </w:pPr>
            <w:r w:rsidRPr="00346FD0">
              <w:rPr>
                <w:rFonts w:ascii="Times New Roman" w:hAnsi="Times New Roman"/>
              </w:rPr>
              <w:t xml:space="preserve">10 punkti – atbilst pilnībā, </w:t>
            </w:r>
          </w:p>
          <w:p w14:paraId="1D1ACB0C" w14:textId="77777777" w:rsidR="00497B76" w:rsidRPr="00346FD0" w:rsidRDefault="00497B76" w:rsidP="00985FF8">
            <w:pPr>
              <w:spacing w:after="0" w:line="240" w:lineRule="auto"/>
              <w:rPr>
                <w:rFonts w:ascii="Times New Roman" w:hAnsi="Times New Roman"/>
              </w:rPr>
            </w:pPr>
            <w:r w:rsidRPr="00346FD0">
              <w:rPr>
                <w:rFonts w:ascii="Times New Roman" w:hAnsi="Times New Roman"/>
              </w:rPr>
              <w:t xml:space="preserve">5 punkti – atbilst daļēji, </w:t>
            </w:r>
          </w:p>
          <w:p w14:paraId="27EC455B" w14:textId="77777777" w:rsidR="00497B76" w:rsidRDefault="00497B76" w:rsidP="00985FF8">
            <w:pPr>
              <w:widowControl w:val="0"/>
              <w:tabs>
                <w:tab w:val="left" w:pos="284"/>
              </w:tabs>
              <w:autoSpaceDE w:val="0"/>
              <w:autoSpaceDN w:val="0"/>
              <w:adjustRightInd w:val="0"/>
              <w:spacing w:after="0" w:line="240" w:lineRule="auto"/>
              <w:ind w:right="51"/>
              <w:rPr>
                <w:rFonts w:ascii="Times New Roman" w:hAnsi="Times New Roman"/>
              </w:rPr>
            </w:pPr>
            <w:r w:rsidRPr="00346FD0">
              <w:rPr>
                <w:rFonts w:ascii="Times New Roman" w:hAnsi="Times New Roman"/>
              </w:rPr>
              <w:t xml:space="preserve">1 punkts – atbilst vāji, </w:t>
            </w:r>
          </w:p>
          <w:p w14:paraId="2E2D7E2A" w14:textId="77777777" w:rsidR="00497B76" w:rsidRPr="0059750E" w:rsidRDefault="00497B76" w:rsidP="00985FF8">
            <w:pPr>
              <w:widowControl w:val="0"/>
              <w:tabs>
                <w:tab w:val="left" w:pos="284"/>
              </w:tabs>
              <w:autoSpaceDE w:val="0"/>
              <w:autoSpaceDN w:val="0"/>
              <w:adjustRightInd w:val="0"/>
              <w:spacing w:after="0" w:line="240" w:lineRule="auto"/>
              <w:ind w:right="51"/>
              <w:rPr>
                <w:rFonts w:ascii="Times New Roman" w:hAnsi="Times New Roman"/>
                <w:noProof w:val="0"/>
                <w:sz w:val="24"/>
                <w:szCs w:val="24"/>
              </w:rPr>
            </w:pPr>
            <w:r w:rsidRPr="00346FD0">
              <w:rPr>
                <w:rFonts w:ascii="Times New Roman" w:hAnsi="Times New Roman"/>
              </w:rPr>
              <w:t>0 punkti – neatbilst vai nav aprakstīts</w:t>
            </w:r>
            <w:r w:rsidRPr="0059750E" w:rsidDel="0059750E">
              <w:rPr>
                <w:rFonts w:ascii="Times New Roman" w:hAnsi="Times New Roman"/>
                <w:noProof w:val="0"/>
                <w:sz w:val="24"/>
                <w:szCs w:val="24"/>
              </w:rPr>
              <w:t xml:space="preserve"> </w:t>
            </w:r>
          </w:p>
          <w:p w14:paraId="224DDD63" w14:textId="77777777" w:rsidR="00497B76" w:rsidRPr="0059750E" w:rsidRDefault="00497B76" w:rsidP="00985FF8">
            <w:pPr>
              <w:widowControl w:val="0"/>
              <w:tabs>
                <w:tab w:val="left" w:pos="34"/>
                <w:tab w:val="left" w:pos="284"/>
              </w:tabs>
              <w:autoSpaceDE w:val="0"/>
              <w:autoSpaceDN w:val="0"/>
              <w:adjustRightInd w:val="0"/>
              <w:spacing w:after="120" w:line="240" w:lineRule="auto"/>
              <w:ind w:left="34" w:right="51"/>
              <w:jc w:val="both"/>
              <w:rPr>
                <w:rFonts w:ascii="Times New Roman" w:hAnsi="Times New Roman"/>
                <w:noProof w:val="0"/>
                <w:sz w:val="24"/>
                <w:szCs w:val="24"/>
              </w:rPr>
            </w:pPr>
          </w:p>
        </w:tc>
      </w:tr>
      <w:tr w:rsidR="00497B76" w:rsidRPr="005955B3" w14:paraId="14FC94AD" w14:textId="77777777" w:rsidTr="00985FF8">
        <w:tc>
          <w:tcPr>
            <w:tcW w:w="654" w:type="dxa"/>
          </w:tcPr>
          <w:p w14:paraId="5BE4E683" w14:textId="77777777" w:rsidR="00497B76" w:rsidRPr="00BB772D" w:rsidRDefault="00497B76" w:rsidP="00985FF8">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r w:rsidRPr="00BB772D">
              <w:rPr>
                <w:rFonts w:ascii="Times New Roman" w:hAnsi="Times New Roman"/>
                <w:noProof w:val="0"/>
                <w:sz w:val="24"/>
                <w:szCs w:val="24"/>
              </w:rPr>
              <w:t>6.</w:t>
            </w:r>
          </w:p>
        </w:tc>
        <w:tc>
          <w:tcPr>
            <w:tcW w:w="4615" w:type="dxa"/>
          </w:tcPr>
          <w:p w14:paraId="776C05FB" w14:textId="77777777" w:rsidR="00497B76" w:rsidRPr="0059750E" w:rsidRDefault="00497B76" w:rsidP="00985FF8">
            <w:pPr>
              <w:widowControl w:val="0"/>
              <w:tabs>
                <w:tab w:val="left" w:pos="34"/>
                <w:tab w:val="left" w:pos="284"/>
              </w:tabs>
              <w:autoSpaceDE w:val="0"/>
              <w:autoSpaceDN w:val="0"/>
              <w:adjustRightInd w:val="0"/>
              <w:spacing w:after="120" w:line="240" w:lineRule="auto"/>
              <w:ind w:right="51"/>
              <w:jc w:val="both"/>
              <w:rPr>
                <w:rFonts w:ascii="Times New Roman" w:hAnsi="Times New Roman"/>
                <w:b/>
                <w:i/>
                <w:noProof w:val="0"/>
                <w:sz w:val="24"/>
                <w:szCs w:val="24"/>
              </w:rPr>
            </w:pPr>
            <w:r w:rsidRPr="0059750E">
              <w:rPr>
                <w:rFonts w:ascii="Times New Roman" w:hAnsi="Times New Roman"/>
                <w:b/>
                <w:i/>
                <w:noProof w:val="0"/>
                <w:sz w:val="24"/>
                <w:szCs w:val="24"/>
              </w:rPr>
              <w:t xml:space="preserve">Tūrisma produkta atbilstība tūrisma produktam ar augstu tūristu </w:t>
            </w:r>
            <w:r>
              <w:rPr>
                <w:rFonts w:ascii="Times New Roman" w:hAnsi="Times New Roman"/>
                <w:b/>
                <w:i/>
                <w:noProof w:val="0"/>
                <w:sz w:val="24"/>
                <w:szCs w:val="24"/>
              </w:rPr>
              <w:t>līdzdalības pakāpi</w:t>
            </w:r>
            <w:r w:rsidRPr="0059750E">
              <w:rPr>
                <w:rFonts w:ascii="Times New Roman" w:hAnsi="Times New Roman"/>
                <w:b/>
                <w:i/>
                <w:noProof w:val="0"/>
                <w:sz w:val="24"/>
                <w:szCs w:val="24"/>
              </w:rPr>
              <w:t xml:space="preserve"> un pieredzes gūšanu</w:t>
            </w:r>
          </w:p>
          <w:p w14:paraId="062E5896" w14:textId="77777777" w:rsidR="00497B76" w:rsidRPr="0059750E" w:rsidRDefault="00497B76" w:rsidP="00985FF8">
            <w:pPr>
              <w:widowControl w:val="0"/>
              <w:numPr>
                <w:ilvl w:val="0"/>
                <w:numId w:val="15"/>
              </w:numPr>
              <w:tabs>
                <w:tab w:val="left" w:pos="34"/>
                <w:tab w:val="left" w:pos="284"/>
              </w:tabs>
              <w:autoSpaceDE w:val="0"/>
              <w:autoSpaceDN w:val="0"/>
              <w:adjustRightInd w:val="0"/>
              <w:spacing w:after="120" w:line="240" w:lineRule="auto"/>
              <w:ind w:left="34" w:right="51" w:hanging="34"/>
              <w:jc w:val="both"/>
              <w:rPr>
                <w:rFonts w:ascii="Times New Roman" w:hAnsi="Times New Roman"/>
                <w:noProof w:val="0"/>
                <w:sz w:val="24"/>
                <w:szCs w:val="24"/>
              </w:rPr>
            </w:pPr>
            <w:r w:rsidRPr="0059750E">
              <w:rPr>
                <w:rFonts w:ascii="Times New Roman" w:hAnsi="Times New Roman"/>
                <w:noProof w:val="0"/>
                <w:sz w:val="24"/>
                <w:szCs w:val="24"/>
              </w:rPr>
              <w:t>Klientiem ir dota iespēja līdzdarboties, iesaistīties un piedzīvot emocijas, gūstot jaunu pieredzi un kvalitatīvi aizpildot laiku.</w:t>
            </w:r>
          </w:p>
          <w:p w14:paraId="3B092345" w14:textId="77777777" w:rsidR="00497B76" w:rsidRPr="0059750E" w:rsidRDefault="00497B76" w:rsidP="00985FF8">
            <w:pPr>
              <w:widowControl w:val="0"/>
              <w:tabs>
                <w:tab w:val="left" w:pos="34"/>
                <w:tab w:val="left" w:pos="284"/>
              </w:tabs>
              <w:autoSpaceDE w:val="0"/>
              <w:autoSpaceDN w:val="0"/>
              <w:adjustRightInd w:val="0"/>
              <w:spacing w:after="120" w:line="240" w:lineRule="auto"/>
              <w:ind w:right="51"/>
              <w:jc w:val="both"/>
              <w:rPr>
                <w:rFonts w:ascii="Times New Roman" w:hAnsi="Times New Roman"/>
                <w:noProof w:val="0"/>
                <w:sz w:val="24"/>
                <w:szCs w:val="24"/>
              </w:rPr>
            </w:pPr>
          </w:p>
        </w:tc>
        <w:tc>
          <w:tcPr>
            <w:tcW w:w="3588" w:type="dxa"/>
          </w:tcPr>
          <w:p w14:paraId="689AF16B" w14:textId="77777777" w:rsidR="00497B76" w:rsidRDefault="00497B76" w:rsidP="00985FF8">
            <w:pPr>
              <w:spacing w:after="0" w:line="240" w:lineRule="auto"/>
              <w:rPr>
                <w:rFonts w:ascii="Times New Roman" w:hAnsi="Times New Roman"/>
              </w:rPr>
            </w:pPr>
            <w:r w:rsidRPr="00865E10">
              <w:rPr>
                <w:rFonts w:ascii="Times New Roman" w:hAnsi="Times New Roman"/>
              </w:rPr>
              <w:lastRenderedPageBreak/>
              <w:t>Maksimālais iegūstamais punktu skaits kritērijā – 10 punkti</w:t>
            </w:r>
          </w:p>
          <w:p w14:paraId="1B2C9088" w14:textId="77777777" w:rsidR="00497B76" w:rsidRDefault="00497B76" w:rsidP="00985FF8">
            <w:pPr>
              <w:spacing w:after="0" w:line="240" w:lineRule="auto"/>
              <w:rPr>
                <w:rFonts w:ascii="Times New Roman" w:hAnsi="Times New Roman"/>
              </w:rPr>
            </w:pPr>
          </w:p>
          <w:p w14:paraId="17B17226" w14:textId="77777777" w:rsidR="00497B76" w:rsidRDefault="00497B76" w:rsidP="00985FF8">
            <w:pPr>
              <w:spacing w:after="0" w:line="240" w:lineRule="auto"/>
              <w:rPr>
                <w:rFonts w:ascii="Times New Roman" w:hAnsi="Times New Roman"/>
              </w:rPr>
            </w:pPr>
            <w:r w:rsidRPr="00346FD0">
              <w:rPr>
                <w:rFonts w:ascii="Times New Roman" w:hAnsi="Times New Roman"/>
              </w:rPr>
              <w:t xml:space="preserve">10 punkti – atbilst pilnībā, </w:t>
            </w:r>
          </w:p>
          <w:p w14:paraId="0D74CCE3" w14:textId="77777777" w:rsidR="00497B76" w:rsidRPr="00346FD0" w:rsidRDefault="00497B76" w:rsidP="00985FF8">
            <w:pPr>
              <w:spacing w:after="0" w:line="240" w:lineRule="auto"/>
              <w:rPr>
                <w:rFonts w:ascii="Times New Roman" w:hAnsi="Times New Roman"/>
              </w:rPr>
            </w:pPr>
            <w:r w:rsidRPr="00346FD0">
              <w:rPr>
                <w:rFonts w:ascii="Times New Roman" w:hAnsi="Times New Roman"/>
              </w:rPr>
              <w:t xml:space="preserve">5 punkti – atbilst daļēji, </w:t>
            </w:r>
          </w:p>
          <w:p w14:paraId="54E4D2F7" w14:textId="77777777" w:rsidR="00497B76" w:rsidRDefault="00497B76" w:rsidP="00985FF8">
            <w:pPr>
              <w:widowControl w:val="0"/>
              <w:tabs>
                <w:tab w:val="left" w:pos="284"/>
              </w:tabs>
              <w:autoSpaceDE w:val="0"/>
              <w:autoSpaceDN w:val="0"/>
              <w:adjustRightInd w:val="0"/>
              <w:spacing w:after="0" w:line="240" w:lineRule="auto"/>
              <w:ind w:right="51"/>
              <w:rPr>
                <w:rFonts w:ascii="Times New Roman" w:hAnsi="Times New Roman"/>
              </w:rPr>
            </w:pPr>
            <w:r w:rsidRPr="00346FD0">
              <w:rPr>
                <w:rFonts w:ascii="Times New Roman" w:hAnsi="Times New Roman"/>
              </w:rPr>
              <w:t xml:space="preserve">1 punkts – atbilst vāji, </w:t>
            </w:r>
          </w:p>
          <w:p w14:paraId="697E37E7" w14:textId="61C24145" w:rsidR="00497B76" w:rsidRPr="007734FD" w:rsidRDefault="007734FD" w:rsidP="007734FD">
            <w:pPr>
              <w:widowControl w:val="0"/>
              <w:tabs>
                <w:tab w:val="left" w:pos="284"/>
              </w:tabs>
              <w:autoSpaceDE w:val="0"/>
              <w:autoSpaceDN w:val="0"/>
              <w:adjustRightInd w:val="0"/>
              <w:spacing w:after="0" w:line="240" w:lineRule="auto"/>
              <w:ind w:right="51"/>
              <w:rPr>
                <w:rFonts w:ascii="Times New Roman" w:hAnsi="Times New Roman"/>
              </w:rPr>
            </w:pPr>
            <w:r>
              <w:rPr>
                <w:rFonts w:ascii="Times New Roman" w:hAnsi="Times New Roman"/>
              </w:rPr>
              <w:t xml:space="preserve">0 </w:t>
            </w:r>
            <w:r w:rsidR="00497B76" w:rsidRPr="00904993">
              <w:rPr>
                <w:rFonts w:ascii="Times New Roman" w:hAnsi="Times New Roman"/>
              </w:rPr>
              <w:t>punkti – neatbilst vai nav aprakstīts</w:t>
            </w:r>
            <w:r w:rsidR="00497B76" w:rsidRPr="007734FD" w:rsidDel="0059750E">
              <w:rPr>
                <w:rFonts w:ascii="Times New Roman" w:hAnsi="Times New Roman"/>
              </w:rPr>
              <w:t xml:space="preserve"> </w:t>
            </w:r>
          </w:p>
          <w:p w14:paraId="2A338185" w14:textId="77777777" w:rsidR="00497B76" w:rsidRPr="0059750E" w:rsidRDefault="00497B76" w:rsidP="00985FF8">
            <w:pPr>
              <w:widowControl w:val="0"/>
              <w:tabs>
                <w:tab w:val="left" w:pos="0"/>
                <w:tab w:val="left" w:pos="284"/>
              </w:tabs>
              <w:autoSpaceDE w:val="0"/>
              <w:autoSpaceDN w:val="0"/>
              <w:adjustRightInd w:val="0"/>
              <w:spacing w:after="120" w:line="240" w:lineRule="auto"/>
              <w:ind w:right="51"/>
              <w:jc w:val="both"/>
              <w:rPr>
                <w:rFonts w:ascii="Times New Roman" w:hAnsi="Times New Roman"/>
                <w:noProof w:val="0"/>
                <w:sz w:val="24"/>
                <w:szCs w:val="24"/>
              </w:rPr>
            </w:pPr>
          </w:p>
        </w:tc>
      </w:tr>
    </w:tbl>
    <w:p w14:paraId="07013413" w14:textId="77777777" w:rsidR="00CD29E7" w:rsidRPr="00CF6454" w:rsidRDefault="00CD29E7" w:rsidP="00CD29E7">
      <w:pPr>
        <w:widowControl w:val="0"/>
        <w:tabs>
          <w:tab w:val="left" w:pos="284"/>
        </w:tabs>
        <w:autoSpaceDE w:val="0"/>
        <w:autoSpaceDN w:val="0"/>
        <w:adjustRightInd w:val="0"/>
        <w:spacing w:after="120" w:line="240" w:lineRule="auto"/>
        <w:ind w:left="504" w:right="51"/>
        <w:jc w:val="both"/>
        <w:rPr>
          <w:rFonts w:ascii="Times New Roman" w:hAnsi="Times New Roman"/>
          <w:sz w:val="24"/>
        </w:rPr>
      </w:pPr>
    </w:p>
    <w:p w14:paraId="543766A3" w14:textId="32C41970" w:rsidR="00CD29E7" w:rsidRPr="00904993" w:rsidRDefault="00CD29E7"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noProof w:val="0"/>
          <w:sz w:val="24"/>
          <w:szCs w:val="24"/>
        </w:rPr>
      </w:pPr>
      <w:r w:rsidRPr="00904993">
        <w:rPr>
          <w:rFonts w:ascii="Times New Roman" w:hAnsi="Times New Roman"/>
          <w:noProof w:val="0"/>
          <w:sz w:val="24"/>
          <w:szCs w:val="24"/>
        </w:rPr>
        <w:t>Pretendentam piešķirto punktu skaitu nosaka, summējot visu komisijas locekļu individuālos vērtējumus un iegūto summu dalot uz komisijas locekļu skaitu.</w:t>
      </w:r>
    </w:p>
    <w:p w14:paraId="6C695BB8" w14:textId="77777777" w:rsidR="00CD29E7" w:rsidRPr="007734FD" w:rsidRDefault="00CD29E7"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noProof w:val="0"/>
          <w:sz w:val="24"/>
          <w:szCs w:val="24"/>
        </w:rPr>
      </w:pPr>
      <w:r w:rsidRPr="3C7191E9">
        <w:rPr>
          <w:rFonts w:ascii="Times New Roman" w:hAnsi="Times New Roman"/>
          <w:noProof w:val="0"/>
          <w:sz w:val="24"/>
          <w:szCs w:val="24"/>
        </w:rPr>
        <w:t xml:space="preserve">Desmit visvairāk punktus ieguvušie dalībnieku pieteikumi tiek izvirzīti konkursa II kārtai un </w:t>
      </w:r>
      <w:r>
        <w:rPr>
          <w:rFonts w:ascii="Times New Roman" w:hAnsi="Times New Roman"/>
          <w:noProof w:val="0"/>
          <w:sz w:val="24"/>
          <w:szCs w:val="24"/>
        </w:rPr>
        <w:t>tūrisma produktu nosaukumi</w:t>
      </w:r>
      <w:r w:rsidRPr="3C7191E9">
        <w:rPr>
          <w:rFonts w:ascii="Times New Roman" w:hAnsi="Times New Roman"/>
          <w:noProof w:val="0"/>
          <w:sz w:val="24"/>
          <w:szCs w:val="24"/>
        </w:rPr>
        <w:t xml:space="preserve"> tiek publicēti Aģentūras mājas lapā </w:t>
      </w:r>
      <w:r w:rsidRPr="00904993">
        <w:rPr>
          <w:rFonts w:ascii="Times New Roman" w:hAnsi="Times New Roman"/>
          <w:noProof w:val="0"/>
          <w:sz w:val="24"/>
          <w:szCs w:val="24"/>
        </w:rPr>
        <w:t>http://www.liaa.gov.lv/lv/turisms/aktivitates un sociālo mediju kontos.</w:t>
      </w:r>
    </w:p>
    <w:p w14:paraId="20F0A040" w14:textId="0DE95C70" w:rsidR="00CD29E7" w:rsidRPr="00904993" w:rsidRDefault="00CD29E7"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noProof w:val="0"/>
          <w:sz w:val="24"/>
          <w:szCs w:val="24"/>
        </w:rPr>
      </w:pPr>
      <w:r w:rsidRPr="3C7191E9">
        <w:rPr>
          <w:rFonts w:ascii="Times New Roman" w:hAnsi="Times New Roman"/>
          <w:noProof w:val="0"/>
          <w:sz w:val="24"/>
          <w:szCs w:val="24"/>
        </w:rPr>
        <w:t>Ja vairāki pieteikumi saņēmuši vienādu punktu skaitu, tad uzvarētāju nosaka</w:t>
      </w:r>
      <w:r>
        <w:rPr>
          <w:rFonts w:ascii="Times New Roman" w:hAnsi="Times New Roman"/>
          <w:noProof w:val="0"/>
          <w:sz w:val="24"/>
          <w:szCs w:val="24"/>
        </w:rPr>
        <w:t xml:space="preserve"> ar vienkāršu balsu vairākumu</w:t>
      </w:r>
      <w:r w:rsidRPr="3C7191E9">
        <w:rPr>
          <w:rFonts w:ascii="Times New Roman" w:hAnsi="Times New Roman"/>
          <w:noProof w:val="0"/>
          <w:sz w:val="24"/>
          <w:szCs w:val="24"/>
        </w:rPr>
        <w:t>, komisijas locekļiem balsojot.</w:t>
      </w:r>
    </w:p>
    <w:p w14:paraId="57642D71" w14:textId="52A8C968" w:rsidR="00937C92" w:rsidRPr="00937C92" w:rsidRDefault="00F0353C" w:rsidP="3C7191E9">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b/>
          <w:bCs/>
          <w:noProof w:val="0"/>
          <w:vanish/>
          <w:sz w:val="24"/>
          <w:szCs w:val="24"/>
        </w:rPr>
      </w:pPr>
      <w:r w:rsidRPr="3C7191E9">
        <w:rPr>
          <w:rFonts w:ascii="Times New Roman" w:hAnsi="Times New Roman"/>
          <w:noProof w:val="0"/>
          <w:sz w:val="24"/>
          <w:szCs w:val="24"/>
        </w:rPr>
        <w:t>Ja dalībnieka pieteiktais tūrisma produkts tiek izvirzīts konkursa II kārtai, tad dalībniekam ir jānodrošina konkursa komisijai iespēja apmeklēt un vērtēt tūrisma produktu klātienē.</w:t>
      </w:r>
    </w:p>
    <w:p w14:paraId="4A4C5006" w14:textId="77777777" w:rsidR="00D859DA" w:rsidRPr="00160F8B" w:rsidRDefault="00D859DA" w:rsidP="3C7191E9">
      <w:pPr>
        <w:widowControl w:val="0"/>
        <w:tabs>
          <w:tab w:val="left" w:pos="284"/>
          <w:tab w:val="left" w:pos="567"/>
        </w:tabs>
        <w:autoSpaceDE w:val="0"/>
        <w:autoSpaceDN w:val="0"/>
        <w:adjustRightInd w:val="0"/>
        <w:spacing w:after="120" w:line="240" w:lineRule="auto"/>
        <w:ind w:left="504" w:right="51"/>
        <w:jc w:val="both"/>
        <w:rPr>
          <w:rFonts w:ascii="Times New Roman" w:hAnsi="Times New Roman"/>
          <w:b/>
          <w:bCs/>
          <w:noProof w:val="0"/>
          <w:sz w:val="24"/>
          <w:szCs w:val="24"/>
        </w:rPr>
      </w:pPr>
    </w:p>
    <w:p w14:paraId="6CA6CD18" w14:textId="7322A357" w:rsidR="00160F8B" w:rsidRPr="001E2478" w:rsidRDefault="00160F8B" w:rsidP="00904993">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3C7191E9">
        <w:rPr>
          <w:rFonts w:ascii="Times New Roman" w:hAnsi="Times New Roman"/>
          <w:b/>
          <w:bCs/>
          <w:i/>
          <w:iCs/>
          <w:noProof w:val="0"/>
          <w:sz w:val="24"/>
          <w:szCs w:val="24"/>
        </w:rPr>
        <w:t>II (otrā) kārta</w:t>
      </w:r>
      <w:r w:rsidRPr="3C7191E9">
        <w:rPr>
          <w:rFonts w:ascii="Times New Roman" w:hAnsi="Times New Roman"/>
          <w:b/>
          <w:bCs/>
          <w:noProof w:val="0"/>
          <w:sz w:val="24"/>
          <w:szCs w:val="24"/>
        </w:rPr>
        <w:t xml:space="preserve"> – </w:t>
      </w:r>
    </w:p>
    <w:p w14:paraId="56170688" w14:textId="5C160E0B" w:rsidR="00160F8B" w:rsidRPr="001E2478" w:rsidRDefault="00160F8B"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noProof w:val="0"/>
          <w:sz w:val="24"/>
          <w:szCs w:val="24"/>
        </w:rPr>
      </w:pPr>
      <w:r w:rsidRPr="3C7191E9">
        <w:rPr>
          <w:rFonts w:ascii="Times New Roman" w:hAnsi="Times New Roman"/>
          <w:b/>
          <w:bCs/>
          <w:noProof w:val="0"/>
          <w:sz w:val="24"/>
          <w:szCs w:val="24"/>
        </w:rPr>
        <w:t>tūrisma produktu vērtēšana klātienē</w:t>
      </w:r>
      <w:r w:rsidRPr="3C7191E9">
        <w:rPr>
          <w:rFonts w:ascii="Times New Roman" w:hAnsi="Times New Roman"/>
          <w:noProof w:val="0"/>
          <w:sz w:val="24"/>
          <w:szCs w:val="24"/>
        </w:rPr>
        <w:t xml:space="preserve">. Konkursa komisija izbraukuma sēdē klātienē vērtē katru konkursa II kārtai izvirzīto tūrisma produktu, pirms tam vismaz 5 (piecas) </w:t>
      </w:r>
      <w:r w:rsidR="008F093C" w:rsidRPr="3C7191E9">
        <w:rPr>
          <w:rFonts w:ascii="Times New Roman" w:hAnsi="Times New Roman"/>
          <w:noProof w:val="0"/>
          <w:sz w:val="24"/>
          <w:szCs w:val="24"/>
        </w:rPr>
        <w:t>darba</w:t>
      </w:r>
      <w:r w:rsidR="00AF2EE4" w:rsidRPr="3C7191E9">
        <w:rPr>
          <w:rFonts w:ascii="Times New Roman" w:hAnsi="Times New Roman"/>
          <w:noProof w:val="0"/>
          <w:sz w:val="24"/>
          <w:szCs w:val="24"/>
        </w:rPr>
        <w:t xml:space="preserve"> </w:t>
      </w:r>
      <w:r w:rsidRPr="3C7191E9">
        <w:rPr>
          <w:rFonts w:ascii="Times New Roman" w:hAnsi="Times New Roman"/>
          <w:noProof w:val="0"/>
          <w:sz w:val="24"/>
          <w:szCs w:val="24"/>
        </w:rPr>
        <w:t>dienas iepriekš par to informējot konkursa dalībniekus;</w:t>
      </w:r>
    </w:p>
    <w:p w14:paraId="2E625B49" w14:textId="10C69CEA" w:rsidR="00F07EEE" w:rsidRPr="001E2478" w:rsidRDefault="00F07EEE"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noProof w:val="0"/>
          <w:sz w:val="24"/>
          <w:szCs w:val="24"/>
        </w:rPr>
      </w:pPr>
      <w:r w:rsidRPr="3C7191E9">
        <w:rPr>
          <w:rFonts w:ascii="Times New Roman" w:hAnsi="Times New Roman"/>
          <w:b/>
          <w:bCs/>
          <w:sz w:val="24"/>
          <w:szCs w:val="24"/>
        </w:rPr>
        <w:t xml:space="preserve">Vērtēšanas kārtība. </w:t>
      </w:r>
      <w:r w:rsidRPr="3C7191E9">
        <w:rPr>
          <w:rFonts w:ascii="Times New Roman" w:hAnsi="Times New Roman"/>
          <w:sz w:val="24"/>
          <w:szCs w:val="24"/>
        </w:rPr>
        <w:t xml:space="preserve">Katrs komisijas loceklis visus izbraukumos apskatītos </w:t>
      </w:r>
      <w:r w:rsidR="005059AD">
        <w:rPr>
          <w:rFonts w:ascii="Times New Roman" w:hAnsi="Times New Roman"/>
          <w:sz w:val="24"/>
          <w:szCs w:val="24"/>
        </w:rPr>
        <w:t>produktus</w:t>
      </w:r>
      <w:r w:rsidR="005059AD" w:rsidRPr="3C7191E9">
        <w:rPr>
          <w:rFonts w:ascii="Times New Roman" w:hAnsi="Times New Roman"/>
          <w:sz w:val="24"/>
          <w:szCs w:val="24"/>
        </w:rPr>
        <w:t xml:space="preserve"> </w:t>
      </w:r>
      <w:r w:rsidRPr="3C7191E9">
        <w:rPr>
          <w:rFonts w:ascii="Times New Roman" w:hAnsi="Times New Roman"/>
          <w:sz w:val="24"/>
          <w:szCs w:val="24"/>
        </w:rPr>
        <w:t>individuāli sarindo pa vietām (paredzot, ka pirmā vieta saņem 10 punktus, otrā – 7, trešā – 5, ceturtā – 3, piektā – 1, pārējās punktus nesaņem).</w:t>
      </w:r>
    </w:p>
    <w:p w14:paraId="673814EA" w14:textId="388EB07F" w:rsidR="00271C2D" w:rsidRPr="001E2478" w:rsidRDefault="00D34695"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noProof w:val="0"/>
          <w:sz w:val="24"/>
          <w:szCs w:val="24"/>
        </w:rPr>
      </w:pPr>
      <w:r w:rsidRPr="3C7191E9">
        <w:rPr>
          <w:rFonts w:ascii="Times New Roman" w:hAnsi="Times New Roman"/>
          <w:b/>
          <w:bCs/>
          <w:noProof w:val="0"/>
          <w:sz w:val="24"/>
          <w:szCs w:val="24"/>
        </w:rPr>
        <w:t>I</w:t>
      </w:r>
      <w:r w:rsidR="00160F8B" w:rsidRPr="3C7191E9">
        <w:rPr>
          <w:rFonts w:ascii="Times New Roman" w:hAnsi="Times New Roman"/>
          <w:b/>
          <w:bCs/>
          <w:noProof w:val="0"/>
          <w:sz w:val="24"/>
          <w:szCs w:val="24"/>
        </w:rPr>
        <w:t xml:space="preserve">edzīvotāju balsojums. </w:t>
      </w:r>
      <w:r w:rsidR="00160F8B" w:rsidRPr="3C7191E9">
        <w:rPr>
          <w:rFonts w:ascii="Times New Roman" w:hAnsi="Times New Roman"/>
          <w:noProof w:val="0"/>
          <w:sz w:val="24"/>
          <w:szCs w:val="24"/>
        </w:rPr>
        <w:t xml:space="preserve">Iedzīvotāji balso par konkursa II kārtai izvirzītajiem tūrisma </w:t>
      </w:r>
      <w:r w:rsidR="00160F8B" w:rsidRPr="001857CE">
        <w:rPr>
          <w:rFonts w:ascii="Times New Roman" w:hAnsi="Times New Roman"/>
          <w:noProof w:val="0"/>
          <w:sz w:val="24"/>
          <w:szCs w:val="24"/>
        </w:rPr>
        <w:t xml:space="preserve">produktiem Aģentūras mājas lapā </w:t>
      </w:r>
      <w:hyperlink r:id="rId13" w:history="1">
        <w:r w:rsidR="001857CE" w:rsidRPr="001857CE">
          <w:rPr>
            <w:rStyle w:val="Hyperlink"/>
            <w:rFonts w:ascii="Times New Roman" w:hAnsi="Times New Roman"/>
            <w:noProof w:val="0"/>
            <w:color w:val="auto"/>
            <w:sz w:val="24"/>
            <w:szCs w:val="24"/>
          </w:rPr>
          <w:t>http://www.liaa.gov.lv/lv/turisms/aktivitates</w:t>
        </w:r>
      </w:hyperlink>
      <w:r w:rsidR="001857CE" w:rsidRPr="001857CE">
        <w:rPr>
          <w:rFonts w:ascii="Times New Roman" w:hAnsi="Times New Roman"/>
          <w:noProof w:val="0"/>
          <w:sz w:val="24"/>
          <w:szCs w:val="24"/>
        </w:rPr>
        <w:t xml:space="preserve">. </w:t>
      </w:r>
      <w:r w:rsidR="00271C2D" w:rsidRPr="001857CE">
        <w:rPr>
          <w:rFonts w:ascii="Times New Roman" w:hAnsi="Times New Roman"/>
          <w:noProof w:val="0"/>
          <w:sz w:val="24"/>
          <w:szCs w:val="24"/>
        </w:rPr>
        <w:t xml:space="preserve"> </w:t>
      </w:r>
      <w:r w:rsidR="00271C2D" w:rsidRPr="3C7191E9">
        <w:rPr>
          <w:rFonts w:ascii="Times New Roman" w:hAnsi="Times New Roman"/>
          <w:noProof w:val="0"/>
          <w:sz w:val="24"/>
          <w:szCs w:val="24"/>
        </w:rPr>
        <w:t>Tūrisma produkts, kas iedzīvotāju balsojumā ir saņēmis visvairāk bals</w:t>
      </w:r>
      <w:r w:rsidR="005059AD">
        <w:rPr>
          <w:rFonts w:ascii="Times New Roman" w:hAnsi="Times New Roman"/>
          <w:noProof w:val="0"/>
          <w:sz w:val="24"/>
          <w:szCs w:val="24"/>
        </w:rPr>
        <w:t>u</w:t>
      </w:r>
      <w:r w:rsidR="00BF734F" w:rsidRPr="3C7191E9">
        <w:rPr>
          <w:rFonts w:ascii="Times New Roman" w:hAnsi="Times New Roman"/>
          <w:noProof w:val="0"/>
          <w:sz w:val="24"/>
          <w:szCs w:val="24"/>
        </w:rPr>
        <w:t xml:space="preserve">, </w:t>
      </w:r>
      <w:r w:rsidR="00271C2D" w:rsidRPr="3C7191E9">
        <w:rPr>
          <w:rFonts w:ascii="Times New Roman" w:hAnsi="Times New Roman"/>
          <w:noProof w:val="0"/>
          <w:sz w:val="24"/>
          <w:szCs w:val="24"/>
        </w:rPr>
        <w:t xml:space="preserve">iegūst </w:t>
      </w:r>
      <w:r w:rsidR="00F07EEE" w:rsidRPr="3C7191E9">
        <w:rPr>
          <w:rFonts w:ascii="Times New Roman" w:hAnsi="Times New Roman"/>
          <w:noProof w:val="0"/>
          <w:sz w:val="24"/>
          <w:szCs w:val="24"/>
        </w:rPr>
        <w:t>papildus „+ 10</w:t>
      </w:r>
      <w:r w:rsidR="00271C2D" w:rsidRPr="3C7191E9">
        <w:rPr>
          <w:rFonts w:ascii="Times New Roman" w:hAnsi="Times New Roman"/>
          <w:noProof w:val="0"/>
          <w:sz w:val="24"/>
          <w:szCs w:val="24"/>
        </w:rPr>
        <w:t>” punktus.</w:t>
      </w:r>
    </w:p>
    <w:p w14:paraId="7902AB22" w14:textId="366A9F1E" w:rsidR="00271C2D" w:rsidRPr="001E2478" w:rsidRDefault="00160F8B"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noProof w:val="0"/>
          <w:sz w:val="24"/>
          <w:szCs w:val="24"/>
        </w:rPr>
      </w:pPr>
      <w:r w:rsidRPr="3C7191E9">
        <w:rPr>
          <w:rFonts w:ascii="Times New Roman" w:hAnsi="Times New Roman"/>
          <w:b/>
          <w:bCs/>
          <w:noProof w:val="0"/>
          <w:sz w:val="24"/>
          <w:szCs w:val="24"/>
        </w:rPr>
        <w:t>Par gada jauno tūrisma produktu</w:t>
      </w:r>
      <w:r w:rsidR="00882101" w:rsidRPr="3C7191E9">
        <w:rPr>
          <w:rFonts w:ascii="Times New Roman" w:hAnsi="Times New Roman"/>
          <w:b/>
          <w:bCs/>
          <w:noProof w:val="0"/>
          <w:sz w:val="24"/>
          <w:szCs w:val="24"/>
        </w:rPr>
        <w:t xml:space="preserve"> un konkursa pirmās vietas ieguvēju </w:t>
      </w:r>
      <w:r w:rsidRPr="3C7191E9">
        <w:rPr>
          <w:rFonts w:ascii="Times New Roman" w:hAnsi="Times New Roman"/>
          <w:b/>
          <w:bCs/>
          <w:noProof w:val="0"/>
          <w:sz w:val="24"/>
          <w:szCs w:val="24"/>
        </w:rPr>
        <w:t xml:space="preserve"> </w:t>
      </w:r>
      <w:r w:rsidRPr="3C7191E9">
        <w:rPr>
          <w:rFonts w:ascii="Times New Roman" w:hAnsi="Times New Roman"/>
          <w:noProof w:val="0"/>
          <w:sz w:val="24"/>
          <w:szCs w:val="24"/>
        </w:rPr>
        <w:t>tiek atzīt</w:t>
      </w:r>
      <w:r w:rsidR="00882101" w:rsidRPr="3C7191E9">
        <w:rPr>
          <w:rFonts w:ascii="Times New Roman" w:hAnsi="Times New Roman"/>
          <w:noProof w:val="0"/>
          <w:sz w:val="24"/>
          <w:szCs w:val="24"/>
        </w:rPr>
        <w:t>s</w:t>
      </w:r>
      <w:r w:rsidRPr="3C7191E9">
        <w:rPr>
          <w:rFonts w:ascii="Times New Roman" w:hAnsi="Times New Roman"/>
          <w:noProof w:val="0"/>
          <w:sz w:val="24"/>
          <w:szCs w:val="24"/>
        </w:rPr>
        <w:t xml:space="preserve"> tūrisma produkts, </w:t>
      </w:r>
      <w:r w:rsidRPr="3C7191E9">
        <w:rPr>
          <w:rFonts w:ascii="Times New Roman" w:hAnsi="Times New Roman"/>
          <w:b/>
          <w:bCs/>
          <w:noProof w:val="0"/>
          <w:sz w:val="24"/>
          <w:szCs w:val="24"/>
        </w:rPr>
        <w:t xml:space="preserve">kurš saņēmis vislielāko </w:t>
      </w:r>
      <w:r w:rsidR="00D34695" w:rsidRPr="3C7191E9">
        <w:rPr>
          <w:rFonts w:ascii="Times New Roman" w:hAnsi="Times New Roman"/>
          <w:b/>
          <w:bCs/>
          <w:noProof w:val="0"/>
          <w:sz w:val="24"/>
          <w:szCs w:val="24"/>
        </w:rPr>
        <w:t xml:space="preserve">punktu skaitu </w:t>
      </w:r>
      <w:r w:rsidR="0094482B" w:rsidRPr="3C7191E9">
        <w:rPr>
          <w:rFonts w:ascii="Times New Roman" w:hAnsi="Times New Roman"/>
          <w:b/>
          <w:bCs/>
          <w:noProof w:val="0"/>
          <w:sz w:val="24"/>
          <w:szCs w:val="24"/>
        </w:rPr>
        <w:t xml:space="preserve">summējot </w:t>
      </w:r>
      <w:r w:rsidR="00D34695" w:rsidRPr="3C7191E9">
        <w:rPr>
          <w:rFonts w:ascii="Times New Roman" w:hAnsi="Times New Roman"/>
          <w:b/>
          <w:bCs/>
          <w:noProof w:val="0"/>
          <w:sz w:val="24"/>
          <w:szCs w:val="24"/>
        </w:rPr>
        <w:t>II kārt</w:t>
      </w:r>
      <w:r w:rsidR="0094482B" w:rsidRPr="3C7191E9">
        <w:rPr>
          <w:rFonts w:ascii="Times New Roman" w:hAnsi="Times New Roman"/>
          <w:b/>
          <w:bCs/>
          <w:noProof w:val="0"/>
          <w:sz w:val="24"/>
          <w:szCs w:val="24"/>
        </w:rPr>
        <w:t xml:space="preserve">ā iegūtos punktus </w:t>
      </w:r>
      <w:r w:rsidR="00D105C6" w:rsidRPr="3C7191E9">
        <w:rPr>
          <w:rFonts w:ascii="Times New Roman" w:hAnsi="Times New Roman"/>
          <w:b/>
          <w:bCs/>
          <w:noProof w:val="0"/>
          <w:sz w:val="24"/>
          <w:szCs w:val="24"/>
        </w:rPr>
        <w:t>(summējot visu komisi</w:t>
      </w:r>
      <w:r w:rsidR="004F1C60" w:rsidRPr="3C7191E9">
        <w:rPr>
          <w:rFonts w:ascii="Times New Roman" w:hAnsi="Times New Roman"/>
          <w:b/>
          <w:bCs/>
          <w:noProof w:val="0"/>
          <w:sz w:val="24"/>
          <w:szCs w:val="24"/>
        </w:rPr>
        <w:t>jas locekļu vērtējumus)</w:t>
      </w:r>
      <w:r w:rsidR="00D105C6" w:rsidRPr="3C7191E9">
        <w:rPr>
          <w:rFonts w:ascii="Times New Roman" w:hAnsi="Times New Roman"/>
          <w:b/>
          <w:bCs/>
          <w:noProof w:val="0"/>
          <w:sz w:val="24"/>
          <w:szCs w:val="24"/>
        </w:rPr>
        <w:t xml:space="preserve"> </w:t>
      </w:r>
      <w:r w:rsidR="00BF734F" w:rsidRPr="3C7191E9">
        <w:rPr>
          <w:rFonts w:ascii="Times New Roman" w:hAnsi="Times New Roman"/>
          <w:b/>
          <w:bCs/>
          <w:noProof w:val="0"/>
          <w:sz w:val="24"/>
          <w:szCs w:val="24"/>
        </w:rPr>
        <w:t>un</w:t>
      </w:r>
      <w:r w:rsidR="00271C2D" w:rsidRPr="3C7191E9">
        <w:rPr>
          <w:rFonts w:ascii="Times New Roman" w:hAnsi="Times New Roman"/>
          <w:b/>
          <w:bCs/>
          <w:noProof w:val="0"/>
          <w:sz w:val="24"/>
          <w:szCs w:val="24"/>
        </w:rPr>
        <w:t xml:space="preserve"> iedzīvotāju balsojuma </w:t>
      </w:r>
      <w:r w:rsidR="00D34695" w:rsidRPr="3C7191E9">
        <w:rPr>
          <w:rFonts w:ascii="Times New Roman" w:hAnsi="Times New Roman"/>
          <w:b/>
          <w:bCs/>
          <w:noProof w:val="0"/>
          <w:sz w:val="24"/>
          <w:szCs w:val="24"/>
        </w:rPr>
        <w:t>punktu</w:t>
      </w:r>
      <w:r w:rsidR="0094482B" w:rsidRPr="3C7191E9">
        <w:rPr>
          <w:rFonts w:ascii="Times New Roman" w:hAnsi="Times New Roman"/>
          <w:b/>
          <w:bCs/>
          <w:noProof w:val="0"/>
          <w:sz w:val="24"/>
          <w:szCs w:val="24"/>
        </w:rPr>
        <w:t>s</w:t>
      </w:r>
      <w:r w:rsidRPr="3C7191E9">
        <w:rPr>
          <w:rFonts w:ascii="Times New Roman" w:hAnsi="Times New Roman"/>
          <w:noProof w:val="0"/>
          <w:sz w:val="24"/>
          <w:szCs w:val="24"/>
        </w:rPr>
        <w:t xml:space="preserve">. Ja vairāki pieteikumi saņēmuši vienādu balsu skaitu, tad </w:t>
      </w:r>
      <w:r w:rsidR="0094482B" w:rsidRPr="3C7191E9">
        <w:rPr>
          <w:rFonts w:ascii="Times New Roman" w:hAnsi="Times New Roman"/>
          <w:noProof w:val="0"/>
          <w:sz w:val="24"/>
          <w:szCs w:val="24"/>
        </w:rPr>
        <w:t xml:space="preserve">vietu sadalījumu </w:t>
      </w:r>
      <w:r w:rsidRPr="3C7191E9">
        <w:rPr>
          <w:rFonts w:ascii="Times New Roman" w:hAnsi="Times New Roman"/>
          <w:noProof w:val="0"/>
          <w:sz w:val="24"/>
          <w:szCs w:val="24"/>
        </w:rPr>
        <w:t>nosaka komisijas locekļiem balsojot.</w:t>
      </w:r>
    </w:p>
    <w:p w14:paraId="18AC5490" w14:textId="77777777" w:rsidR="00FB7382" w:rsidRPr="000C69B6" w:rsidRDefault="00FB7382" w:rsidP="008110BB">
      <w:pPr>
        <w:widowControl w:val="0"/>
        <w:tabs>
          <w:tab w:val="left" w:pos="284"/>
          <w:tab w:val="left" w:pos="709"/>
        </w:tabs>
        <w:autoSpaceDE w:val="0"/>
        <w:autoSpaceDN w:val="0"/>
        <w:adjustRightInd w:val="0"/>
        <w:spacing w:after="120" w:line="240" w:lineRule="auto"/>
        <w:ind w:right="51"/>
        <w:jc w:val="both"/>
        <w:rPr>
          <w:rFonts w:ascii="Times New Roman" w:hAnsi="Times New Roman"/>
          <w:noProof w:val="0"/>
          <w:sz w:val="24"/>
          <w:szCs w:val="24"/>
        </w:rPr>
      </w:pPr>
    </w:p>
    <w:p w14:paraId="384D74AD" w14:textId="39C4F61D" w:rsidR="001E2478" w:rsidRPr="001E2478" w:rsidRDefault="00E35C04" w:rsidP="00904993">
      <w:pPr>
        <w:widowControl w:val="0"/>
        <w:numPr>
          <w:ilvl w:val="0"/>
          <w:numId w:val="2"/>
        </w:numPr>
        <w:tabs>
          <w:tab w:val="left" w:pos="284"/>
        </w:tabs>
        <w:autoSpaceDE w:val="0"/>
        <w:autoSpaceDN w:val="0"/>
        <w:adjustRightInd w:val="0"/>
        <w:spacing w:after="120" w:line="240" w:lineRule="auto"/>
        <w:ind w:right="51"/>
        <w:jc w:val="center"/>
        <w:rPr>
          <w:rFonts w:ascii="Times New Roman" w:hAnsi="Times New Roman"/>
          <w:b/>
          <w:bCs/>
          <w:noProof w:val="0"/>
          <w:vanish/>
          <w:sz w:val="24"/>
          <w:szCs w:val="24"/>
        </w:rPr>
      </w:pPr>
      <w:r w:rsidRPr="3C7191E9">
        <w:rPr>
          <w:rFonts w:ascii="Times New Roman" w:hAnsi="Times New Roman"/>
          <w:b/>
          <w:bCs/>
          <w:noProof w:val="0"/>
          <w:sz w:val="24"/>
          <w:szCs w:val="24"/>
        </w:rPr>
        <w:t xml:space="preserve">Konkursa rezultātu paziņošana </w:t>
      </w:r>
      <w:r w:rsidR="000200C6" w:rsidRPr="3C7191E9">
        <w:rPr>
          <w:rFonts w:ascii="Times New Roman" w:hAnsi="Times New Roman"/>
          <w:b/>
          <w:bCs/>
          <w:noProof w:val="0"/>
          <w:sz w:val="24"/>
          <w:szCs w:val="24"/>
        </w:rPr>
        <w:t>un uzvarētāju apbalvošana</w:t>
      </w:r>
    </w:p>
    <w:p w14:paraId="647BD597" w14:textId="33671D3D" w:rsidR="3C7191E9" w:rsidRDefault="3C7191E9" w:rsidP="00904993">
      <w:pPr>
        <w:pStyle w:val="ListParagraph"/>
        <w:spacing w:after="0" w:line="240" w:lineRule="auto"/>
        <w:ind w:left="357" w:right="51"/>
        <w:contextualSpacing w:val="0"/>
        <w:rPr>
          <w:rFonts w:ascii="Times New Roman Bold" w:hAnsi="Times New Roman Bold"/>
          <w:noProof w:val="0"/>
          <w:sz w:val="24"/>
          <w:szCs w:val="24"/>
        </w:rPr>
      </w:pPr>
    </w:p>
    <w:p w14:paraId="15D970C0" w14:textId="77777777" w:rsidR="0070363D" w:rsidRPr="00904993" w:rsidRDefault="0070363D" w:rsidP="00904993">
      <w:pPr>
        <w:pStyle w:val="ListParagraph"/>
        <w:spacing w:after="0" w:line="240" w:lineRule="auto"/>
        <w:ind w:left="357" w:right="51"/>
        <w:contextualSpacing w:val="0"/>
        <w:rPr>
          <w:rFonts w:ascii="Times New Roman Bold" w:hAnsi="Times New Roman Bold"/>
          <w:noProof w:val="0"/>
          <w:sz w:val="24"/>
          <w:szCs w:val="24"/>
        </w:rPr>
      </w:pPr>
    </w:p>
    <w:p w14:paraId="376EDDD0" w14:textId="24B7C000" w:rsidR="00763DA3" w:rsidRPr="001E2478" w:rsidRDefault="00763DA3" w:rsidP="00904993">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3C7191E9">
        <w:rPr>
          <w:rFonts w:ascii="Times New Roman" w:hAnsi="Times New Roman"/>
          <w:noProof w:val="0"/>
          <w:sz w:val="24"/>
          <w:szCs w:val="24"/>
        </w:rPr>
        <w:t xml:space="preserve">Par Konkursa pirmās kārtas rezultātiem un piešķirtajiem punktiem dalībnieki </w:t>
      </w:r>
      <w:proofErr w:type="spellStart"/>
      <w:r w:rsidRPr="3C7191E9">
        <w:rPr>
          <w:rFonts w:ascii="Times New Roman" w:hAnsi="Times New Roman"/>
          <w:noProof w:val="0"/>
          <w:sz w:val="24"/>
          <w:szCs w:val="24"/>
        </w:rPr>
        <w:t>rakstveidā</w:t>
      </w:r>
      <w:proofErr w:type="spellEnd"/>
      <w:r w:rsidRPr="3C7191E9">
        <w:rPr>
          <w:rFonts w:ascii="Times New Roman" w:hAnsi="Times New Roman"/>
          <w:noProof w:val="0"/>
          <w:sz w:val="24"/>
          <w:szCs w:val="24"/>
        </w:rPr>
        <w:t xml:space="preserve"> tiks informēti </w:t>
      </w:r>
      <w:r w:rsidR="00882101" w:rsidRPr="3C7191E9">
        <w:rPr>
          <w:rFonts w:ascii="Times New Roman" w:hAnsi="Times New Roman"/>
          <w:noProof w:val="0"/>
          <w:sz w:val="24"/>
          <w:szCs w:val="24"/>
        </w:rPr>
        <w:t>10 (desmit) darba dienu</w:t>
      </w:r>
      <w:r w:rsidRPr="3C7191E9">
        <w:rPr>
          <w:rFonts w:ascii="Times New Roman" w:hAnsi="Times New Roman"/>
          <w:noProof w:val="0"/>
          <w:sz w:val="24"/>
          <w:szCs w:val="24"/>
        </w:rPr>
        <w:t xml:space="preserve"> laikā</w:t>
      </w:r>
      <w:r w:rsidR="00385E0C" w:rsidRPr="3C7191E9">
        <w:rPr>
          <w:rFonts w:ascii="Times New Roman" w:hAnsi="Times New Roman"/>
          <w:noProof w:val="0"/>
          <w:sz w:val="24"/>
          <w:szCs w:val="24"/>
        </w:rPr>
        <w:t>,</w:t>
      </w:r>
      <w:r w:rsidRPr="3C7191E9">
        <w:rPr>
          <w:rFonts w:ascii="Times New Roman" w:hAnsi="Times New Roman"/>
          <w:noProof w:val="0"/>
          <w:sz w:val="24"/>
          <w:szCs w:val="24"/>
        </w:rPr>
        <w:t xml:space="preserve"> skaitot no pieteikumu iesniegšanas termiņa pēdējās dienas.</w:t>
      </w:r>
    </w:p>
    <w:p w14:paraId="33403CDF" w14:textId="5F99B258" w:rsidR="008171A6" w:rsidRPr="001E2478" w:rsidRDefault="00BA2E3F" w:rsidP="00904993">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3C7191E9">
        <w:rPr>
          <w:rFonts w:ascii="Times New Roman" w:hAnsi="Times New Roman"/>
          <w:noProof w:val="0"/>
          <w:sz w:val="24"/>
          <w:szCs w:val="24"/>
        </w:rPr>
        <w:t>K</w:t>
      </w:r>
      <w:r w:rsidR="00527E46" w:rsidRPr="3C7191E9">
        <w:rPr>
          <w:rFonts w:ascii="Times New Roman" w:hAnsi="Times New Roman"/>
          <w:noProof w:val="0"/>
          <w:sz w:val="24"/>
          <w:szCs w:val="24"/>
        </w:rPr>
        <w:t xml:space="preserve">onkursa </w:t>
      </w:r>
      <w:r w:rsidR="00714A22" w:rsidRPr="3C7191E9">
        <w:rPr>
          <w:rFonts w:ascii="Times New Roman" w:hAnsi="Times New Roman"/>
          <w:noProof w:val="0"/>
          <w:sz w:val="24"/>
          <w:szCs w:val="24"/>
        </w:rPr>
        <w:t xml:space="preserve">otrās kārtas rezultāti </w:t>
      </w:r>
      <w:r w:rsidR="00EB7647" w:rsidRPr="3C7191E9">
        <w:rPr>
          <w:rFonts w:ascii="Times New Roman" w:hAnsi="Times New Roman"/>
          <w:noProof w:val="0"/>
          <w:sz w:val="24"/>
          <w:szCs w:val="24"/>
        </w:rPr>
        <w:t xml:space="preserve">tiks </w:t>
      </w:r>
      <w:r w:rsidR="00437AAD" w:rsidRPr="3C7191E9">
        <w:rPr>
          <w:rFonts w:ascii="Times New Roman" w:hAnsi="Times New Roman"/>
          <w:noProof w:val="0"/>
          <w:sz w:val="24"/>
          <w:szCs w:val="24"/>
        </w:rPr>
        <w:t xml:space="preserve">paziņoti </w:t>
      </w:r>
      <w:r w:rsidR="00763DA3" w:rsidRPr="3C7191E9">
        <w:rPr>
          <w:rFonts w:ascii="Times New Roman" w:hAnsi="Times New Roman"/>
          <w:noProof w:val="0"/>
          <w:sz w:val="24"/>
          <w:szCs w:val="24"/>
        </w:rPr>
        <w:t>K</w:t>
      </w:r>
      <w:r w:rsidRPr="3C7191E9">
        <w:rPr>
          <w:rFonts w:ascii="Times New Roman" w:hAnsi="Times New Roman"/>
          <w:noProof w:val="0"/>
          <w:sz w:val="24"/>
          <w:szCs w:val="24"/>
        </w:rPr>
        <w:t>onkursa</w:t>
      </w:r>
      <w:r w:rsidR="008E47C2" w:rsidRPr="3C7191E9">
        <w:rPr>
          <w:rFonts w:ascii="Times New Roman" w:hAnsi="Times New Roman"/>
          <w:noProof w:val="0"/>
          <w:sz w:val="24"/>
          <w:szCs w:val="24"/>
        </w:rPr>
        <w:t xml:space="preserve"> </w:t>
      </w:r>
      <w:r w:rsidRPr="3C7191E9">
        <w:rPr>
          <w:rFonts w:ascii="Times New Roman" w:hAnsi="Times New Roman"/>
          <w:noProof w:val="0"/>
          <w:sz w:val="24"/>
          <w:szCs w:val="24"/>
        </w:rPr>
        <w:t>nosl</w:t>
      </w:r>
      <w:r w:rsidR="00974739" w:rsidRPr="3C7191E9">
        <w:rPr>
          <w:rFonts w:ascii="Times New Roman" w:hAnsi="Times New Roman"/>
          <w:noProof w:val="0"/>
          <w:sz w:val="24"/>
          <w:szCs w:val="24"/>
        </w:rPr>
        <w:t>ēguma pasākumā</w:t>
      </w:r>
      <w:r w:rsidR="00D4728B" w:rsidRPr="3C7191E9">
        <w:rPr>
          <w:rFonts w:ascii="Times New Roman" w:hAnsi="Times New Roman"/>
          <w:noProof w:val="0"/>
          <w:sz w:val="24"/>
          <w:szCs w:val="24"/>
        </w:rPr>
        <w:t xml:space="preserve"> </w:t>
      </w:r>
      <w:r w:rsidR="004728EA" w:rsidRPr="3C7191E9">
        <w:rPr>
          <w:rFonts w:ascii="Times New Roman" w:hAnsi="Times New Roman"/>
          <w:noProof w:val="0"/>
          <w:sz w:val="24"/>
          <w:szCs w:val="24"/>
        </w:rPr>
        <w:t>20</w:t>
      </w:r>
      <w:r w:rsidR="009142A2">
        <w:rPr>
          <w:rFonts w:ascii="Times New Roman" w:hAnsi="Times New Roman"/>
          <w:noProof w:val="0"/>
          <w:sz w:val="24"/>
          <w:szCs w:val="24"/>
        </w:rPr>
        <w:t>20</w:t>
      </w:r>
      <w:r w:rsidR="004728EA" w:rsidRPr="3C7191E9">
        <w:rPr>
          <w:rFonts w:ascii="Times New Roman" w:hAnsi="Times New Roman"/>
          <w:noProof w:val="0"/>
          <w:sz w:val="24"/>
          <w:szCs w:val="24"/>
        </w:rPr>
        <w:t>.</w:t>
      </w:r>
      <w:r w:rsidR="00157660" w:rsidRPr="3C7191E9">
        <w:rPr>
          <w:rFonts w:ascii="Times New Roman" w:hAnsi="Times New Roman"/>
          <w:noProof w:val="0"/>
          <w:sz w:val="24"/>
          <w:szCs w:val="24"/>
        </w:rPr>
        <w:t> </w:t>
      </w:r>
      <w:r w:rsidR="004728EA" w:rsidRPr="3C7191E9">
        <w:rPr>
          <w:rFonts w:ascii="Times New Roman" w:hAnsi="Times New Roman"/>
          <w:noProof w:val="0"/>
          <w:sz w:val="24"/>
          <w:szCs w:val="24"/>
        </w:rPr>
        <w:t>gada</w:t>
      </w:r>
      <w:r w:rsidR="00763DA3" w:rsidRPr="3C7191E9">
        <w:rPr>
          <w:rFonts w:ascii="Times New Roman" w:hAnsi="Times New Roman"/>
          <w:noProof w:val="0"/>
          <w:sz w:val="24"/>
          <w:szCs w:val="24"/>
        </w:rPr>
        <w:t xml:space="preserve"> nogalē (par precīzu norises vietu un laiku pieteicēji tiks informēti</w:t>
      </w:r>
      <w:r w:rsidR="00385E0C" w:rsidRPr="3C7191E9">
        <w:rPr>
          <w:rFonts w:ascii="Times New Roman" w:hAnsi="Times New Roman"/>
          <w:noProof w:val="0"/>
          <w:sz w:val="24"/>
          <w:szCs w:val="24"/>
        </w:rPr>
        <w:t>,</w:t>
      </w:r>
      <w:r w:rsidR="00763DA3" w:rsidRPr="3C7191E9">
        <w:rPr>
          <w:rFonts w:ascii="Times New Roman" w:hAnsi="Times New Roman"/>
          <w:noProof w:val="0"/>
          <w:sz w:val="24"/>
          <w:szCs w:val="24"/>
        </w:rPr>
        <w:t xml:space="preserve"> kā </w:t>
      </w:r>
      <w:r w:rsidR="00385E0C" w:rsidRPr="3C7191E9">
        <w:rPr>
          <w:rFonts w:ascii="Times New Roman" w:hAnsi="Times New Roman"/>
          <w:noProof w:val="0"/>
          <w:sz w:val="24"/>
          <w:szCs w:val="24"/>
        </w:rPr>
        <w:t>a</w:t>
      </w:r>
      <w:r w:rsidR="00763DA3" w:rsidRPr="3C7191E9">
        <w:rPr>
          <w:rFonts w:ascii="Times New Roman" w:hAnsi="Times New Roman"/>
          <w:noProof w:val="0"/>
          <w:sz w:val="24"/>
          <w:szCs w:val="24"/>
        </w:rPr>
        <w:t>r</w:t>
      </w:r>
      <w:r w:rsidR="00385E0C" w:rsidRPr="3C7191E9">
        <w:rPr>
          <w:rFonts w:ascii="Times New Roman" w:hAnsi="Times New Roman"/>
          <w:noProof w:val="0"/>
          <w:sz w:val="24"/>
          <w:szCs w:val="24"/>
        </w:rPr>
        <w:t>ī</w:t>
      </w:r>
      <w:r w:rsidR="00763DA3" w:rsidRPr="3C7191E9">
        <w:rPr>
          <w:rFonts w:ascii="Times New Roman" w:hAnsi="Times New Roman"/>
          <w:noProof w:val="0"/>
          <w:sz w:val="24"/>
          <w:szCs w:val="24"/>
        </w:rPr>
        <w:t xml:space="preserve"> informācija tiks ievietota Aģentūras mājas lapā</w:t>
      </w:r>
      <w:r w:rsidR="00437AAD" w:rsidRPr="3C7191E9">
        <w:rPr>
          <w:rFonts w:ascii="Times New Roman" w:hAnsi="Times New Roman"/>
          <w:noProof w:val="0"/>
          <w:sz w:val="24"/>
          <w:szCs w:val="24"/>
        </w:rPr>
        <w:t>)</w:t>
      </w:r>
      <w:r w:rsidR="00763DA3" w:rsidRPr="3C7191E9">
        <w:rPr>
          <w:rFonts w:ascii="Times New Roman" w:hAnsi="Times New Roman"/>
          <w:noProof w:val="0"/>
          <w:sz w:val="24"/>
          <w:szCs w:val="24"/>
        </w:rPr>
        <w:t xml:space="preserve">. </w:t>
      </w:r>
      <w:r w:rsidR="009A31FD" w:rsidRPr="3C7191E9">
        <w:rPr>
          <w:rFonts w:ascii="Times New Roman" w:hAnsi="Times New Roman"/>
          <w:noProof w:val="0"/>
          <w:sz w:val="24"/>
          <w:szCs w:val="24"/>
        </w:rPr>
        <w:t xml:space="preserve">Uz konkursa noslēguma pasākumu tiks uzaicināti visi </w:t>
      </w:r>
      <w:r w:rsidR="00157660" w:rsidRPr="3C7191E9">
        <w:rPr>
          <w:rFonts w:ascii="Times New Roman" w:hAnsi="Times New Roman"/>
          <w:noProof w:val="0"/>
          <w:sz w:val="24"/>
          <w:szCs w:val="24"/>
        </w:rPr>
        <w:t>pieteikumu</w:t>
      </w:r>
      <w:r w:rsidR="00937C3D" w:rsidRPr="3C7191E9">
        <w:rPr>
          <w:rFonts w:ascii="Times New Roman" w:hAnsi="Times New Roman"/>
          <w:noProof w:val="0"/>
          <w:sz w:val="24"/>
          <w:szCs w:val="24"/>
        </w:rPr>
        <w:t xml:space="preserve"> </w:t>
      </w:r>
      <w:r w:rsidR="00763DA3" w:rsidRPr="3C7191E9">
        <w:rPr>
          <w:rFonts w:ascii="Times New Roman" w:hAnsi="Times New Roman"/>
          <w:noProof w:val="0"/>
          <w:sz w:val="24"/>
          <w:szCs w:val="24"/>
        </w:rPr>
        <w:t>iesniedzēji, sazinoties ar pieteikumos norādītajām kontaktpersonām</w:t>
      </w:r>
      <w:r w:rsidR="009A31FD" w:rsidRPr="3C7191E9">
        <w:rPr>
          <w:rFonts w:ascii="Times New Roman" w:hAnsi="Times New Roman"/>
          <w:noProof w:val="0"/>
          <w:sz w:val="24"/>
          <w:szCs w:val="24"/>
        </w:rPr>
        <w:t>.</w:t>
      </w:r>
    </w:p>
    <w:p w14:paraId="426BF55A" w14:textId="193468BD" w:rsidR="00763DA3" w:rsidRDefault="00763DA3" w:rsidP="001E2478">
      <w:pPr>
        <w:widowControl w:val="0"/>
        <w:tabs>
          <w:tab w:val="left" w:pos="284"/>
        </w:tabs>
        <w:autoSpaceDE w:val="0"/>
        <w:autoSpaceDN w:val="0"/>
        <w:adjustRightInd w:val="0"/>
        <w:spacing w:after="120" w:line="240" w:lineRule="auto"/>
        <w:ind w:left="567" w:right="51"/>
        <w:jc w:val="both"/>
        <w:rPr>
          <w:rFonts w:ascii="Times New Roman" w:hAnsi="Times New Roman"/>
          <w:noProof w:val="0"/>
          <w:sz w:val="24"/>
          <w:szCs w:val="24"/>
        </w:rPr>
      </w:pPr>
    </w:p>
    <w:p w14:paraId="42B05C54" w14:textId="24C7020A" w:rsidR="00160F8B" w:rsidRPr="001E2478" w:rsidRDefault="00160F8B" w:rsidP="00904993">
      <w:pPr>
        <w:widowControl w:val="0"/>
        <w:numPr>
          <w:ilvl w:val="0"/>
          <w:numId w:val="2"/>
        </w:numPr>
        <w:tabs>
          <w:tab w:val="left" w:pos="284"/>
        </w:tabs>
        <w:autoSpaceDE w:val="0"/>
        <w:autoSpaceDN w:val="0"/>
        <w:adjustRightInd w:val="0"/>
        <w:spacing w:after="120" w:line="240" w:lineRule="auto"/>
        <w:ind w:right="51"/>
        <w:jc w:val="center"/>
        <w:rPr>
          <w:rFonts w:ascii="Times New Roman" w:hAnsi="Times New Roman"/>
          <w:b/>
          <w:bCs/>
          <w:noProof w:val="0"/>
          <w:sz w:val="24"/>
          <w:szCs w:val="24"/>
        </w:rPr>
      </w:pPr>
      <w:r w:rsidRPr="3C7191E9">
        <w:rPr>
          <w:rFonts w:ascii="Times New Roman" w:hAnsi="Times New Roman"/>
          <w:b/>
          <w:bCs/>
          <w:noProof w:val="0"/>
          <w:sz w:val="24"/>
          <w:szCs w:val="24"/>
        </w:rPr>
        <w:t>Konkursa balvas</w:t>
      </w:r>
    </w:p>
    <w:p w14:paraId="70BAE571" w14:textId="77777777" w:rsidR="00160F8B" w:rsidRPr="001E2478" w:rsidRDefault="00160F8B" w:rsidP="00904993">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noProof w:val="0"/>
          <w:sz w:val="24"/>
          <w:szCs w:val="24"/>
        </w:rPr>
      </w:pPr>
      <w:r w:rsidRPr="3C7191E9">
        <w:rPr>
          <w:rFonts w:ascii="Times New Roman" w:hAnsi="Times New Roman"/>
          <w:b/>
          <w:bCs/>
          <w:noProof w:val="0"/>
          <w:sz w:val="24"/>
          <w:szCs w:val="24"/>
        </w:rPr>
        <w:t>Galvenā konkursa balva:</w:t>
      </w:r>
    </w:p>
    <w:p w14:paraId="4D010641" w14:textId="265BD261" w:rsidR="00160F8B" w:rsidRPr="001E2478" w:rsidRDefault="00160F8B"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sz w:val="24"/>
          <w:szCs w:val="24"/>
        </w:rPr>
      </w:pPr>
      <w:r w:rsidRPr="3C7191E9">
        <w:rPr>
          <w:rFonts w:ascii="Times New Roman" w:hAnsi="Times New Roman"/>
          <w:b/>
          <w:bCs/>
          <w:sz w:val="24"/>
          <w:szCs w:val="24"/>
          <w:u w:val="single"/>
        </w:rPr>
        <w:t xml:space="preserve">dalība pieredzes apmaiņas </w:t>
      </w:r>
      <w:r w:rsidR="000D0C84" w:rsidRPr="3C7191E9">
        <w:rPr>
          <w:rFonts w:ascii="Times New Roman" w:hAnsi="Times New Roman"/>
          <w:b/>
          <w:bCs/>
          <w:sz w:val="24"/>
          <w:szCs w:val="24"/>
          <w:u w:val="single"/>
        </w:rPr>
        <w:t>braucien</w:t>
      </w:r>
      <w:r w:rsidR="00483719">
        <w:rPr>
          <w:rFonts w:ascii="Times New Roman" w:hAnsi="Times New Roman"/>
          <w:b/>
          <w:bCs/>
          <w:sz w:val="24"/>
          <w:szCs w:val="24"/>
          <w:u w:val="single"/>
        </w:rPr>
        <w:t>ā</w:t>
      </w:r>
      <w:r w:rsidR="000D0C84" w:rsidRPr="3C7191E9">
        <w:rPr>
          <w:rFonts w:ascii="Times New Roman" w:hAnsi="Times New Roman"/>
          <w:b/>
          <w:bCs/>
          <w:sz w:val="24"/>
          <w:szCs w:val="24"/>
          <w:u w:val="single"/>
        </w:rPr>
        <w:t xml:space="preserve"> konkursa </w:t>
      </w:r>
      <w:r w:rsidR="000D0C84" w:rsidRPr="3C7191E9">
        <w:rPr>
          <w:rFonts w:ascii="Times New Roman" w:hAnsi="Times New Roman"/>
          <w:sz w:val="24"/>
          <w:szCs w:val="24"/>
        </w:rPr>
        <w:t>pirmo trīs vietu ieguvējiem</w:t>
      </w:r>
      <w:r w:rsidR="00053787" w:rsidRPr="3C7191E9">
        <w:rPr>
          <w:rFonts w:ascii="Times New Roman" w:hAnsi="Times New Roman"/>
          <w:b/>
          <w:bCs/>
          <w:sz w:val="24"/>
          <w:szCs w:val="24"/>
          <w:u w:val="single"/>
        </w:rPr>
        <w:t xml:space="preserve"> </w:t>
      </w:r>
      <w:r w:rsidR="0024732E" w:rsidRPr="3C7191E9">
        <w:rPr>
          <w:rFonts w:ascii="Times New Roman" w:hAnsi="Times New Roman"/>
          <w:sz w:val="24"/>
          <w:szCs w:val="24"/>
        </w:rPr>
        <w:t>(turpmāk – laureātiem)</w:t>
      </w:r>
      <w:r w:rsidR="00157660" w:rsidRPr="3C7191E9">
        <w:rPr>
          <w:rFonts w:ascii="Times New Roman" w:hAnsi="Times New Roman"/>
          <w:sz w:val="24"/>
          <w:szCs w:val="24"/>
        </w:rPr>
        <w:t xml:space="preserve"> </w:t>
      </w:r>
      <w:r w:rsidRPr="3C7191E9">
        <w:rPr>
          <w:rFonts w:ascii="Times New Roman" w:hAnsi="Times New Roman"/>
          <w:sz w:val="24"/>
          <w:szCs w:val="24"/>
        </w:rPr>
        <w:t xml:space="preserve">uz vienu no Latvijas tūrisma mārketinga stratēģijā </w:t>
      </w:r>
      <w:r w:rsidRPr="3C7191E9">
        <w:rPr>
          <w:rFonts w:ascii="Times New Roman" w:hAnsi="Times New Roman"/>
          <w:sz w:val="24"/>
          <w:szCs w:val="24"/>
        </w:rPr>
        <w:lastRenderedPageBreak/>
        <w:t>minētajām prioritārajām mērķa tirgus valstīm.</w:t>
      </w:r>
    </w:p>
    <w:p w14:paraId="3B59D33D" w14:textId="2A692BA9" w:rsidR="00160F8B" w:rsidRPr="001E2478" w:rsidRDefault="00160F8B"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sz w:val="24"/>
          <w:szCs w:val="24"/>
        </w:rPr>
      </w:pPr>
      <w:r w:rsidRPr="3C7191E9">
        <w:rPr>
          <w:rFonts w:ascii="Times New Roman" w:hAnsi="Times New Roman"/>
          <w:sz w:val="24"/>
          <w:szCs w:val="24"/>
        </w:rPr>
        <w:t xml:space="preserve">Aģentūra nosaka valsti, kurā notiks pieredzes apmaiņas brauciens. Pieredzes apmaiņas braucienu </w:t>
      </w:r>
      <w:r w:rsidR="0024732E" w:rsidRPr="3C7191E9">
        <w:rPr>
          <w:rFonts w:ascii="Times New Roman" w:hAnsi="Times New Roman"/>
          <w:sz w:val="24"/>
          <w:szCs w:val="24"/>
        </w:rPr>
        <w:t xml:space="preserve">laureātiem </w:t>
      </w:r>
      <w:r w:rsidRPr="3C7191E9">
        <w:rPr>
          <w:rFonts w:ascii="Times New Roman" w:hAnsi="Times New Roman"/>
          <w:sz w:val="24"/>
          <w:szCs w:val="24"/>
        </w:rPr>
        <w:t xml:space="preserve">organizē Aģentūra, precīzu programmas saturu un norises laiku saskaņojot ar </w:t>
      </w:r>
      <w:r w:rsidR="0024732E" w:rsidRPr="3C7191E9">
        <w:rPr>
          <w:rFonts w:ascii="Times New Roman" w:hAnsi="Times New Roman"/>
          <w:sz w:val="24"/>
          <w:szCs w:val="24"/>
        </w:rPr>
        <w:t>laureāt</w:t>
      </w:r>
      <w:r w:rsidRPr="3C7191E9">
        <w:rPr>
          <w:rFonts w:ascii="Times New Roman" w:hAnsi="Times New Roman"/>
          <w:sz w:val="24"/>
          <w:szCs w:val="24"/>
        </w:rPr>
        <w:t xml:space="preserve">iem un ņemot vērā </w:t>
      </w:r>
      <w:r w:rsidR="0024732E" w:rsidRPr="3C7191E9">
        <w:rPr>
          <w:rFonts w:ascii="Times New Roman" w:hAnsi="Times New Roman"/>
          <w:sz w:val="24"/>
          <w:szCs w:val="24"/>
        </w:rPr>
        <w:t>laureātu</w:t>
      </w:r>
      <w:r w:rsidRPr="3C7191E9">
        <w:rPr>
          <w:rFonts w:ascii="Times New Roman" w:hAnsi="Times New Roman"/>
          <w:sz w:val="24"/>
          <w:szCs w:val="24"/>
        </w:rPr>
        <w:t xml:space="preserve"> darbības specifiku; </w:t>
      </w:r>
    </w:p>
    <w:p w14:paraId="0009AD05" w14:textId="2BA2A91C" w:rsidR="00160F8B" w:rsidRDefault="000D0C84" w:rsidP="00904993">
      <w:pPr>
        <w:pStyle w:val="ListParagraph"/>
        <w:widowControl w:val="0"/>
        <w:numPr>
          <w:ilvl w:val="2"/>
          <w:numId w:val="2"/>
        </w:numPr>
        <w:autoSpaceDE w:val="0"/>
        <w:autoSpaceDN w:val="0"/>
        <w:adjustRightInd w:val="0"/>
        <w:spacing w:after="120" w:line="240" w:lineRule="auto"/>
        <w:ind w:left="1418" w:right="51" w:hanging="698"/>
        <w:jc w:val="both"/>
        <w:rPr>
          <w:rFonts w:ascii="Times New Roman" w:hAnsi="Times New Roman"/>
          <w:sz w:val="24"/>
          <w:szCs w:val="24"/>
        </w:rPr>
      </w:pPr>
      <w:bookmarkStart w:id="1" w:name="OLE_LINK5"/>
      <w:bookmarkStart w:id="2" w:name="OLE_LINK6"/>
      <w:r w:rsidRPr="3C7191E9">
        <w:rPr>
          <w:rFonts w:ascii="Times New Roman" w:hAnsi="Times New Roman"/>
          <w:sz w:val="24"/>
          <w:szCs w:val="24"/>
        </w:rPr>
        <w:t>Konkursa laurēat</w:t>
      </w:r>
      <w:r w:rsidR="00714A22" w:rsidRPr="3C7191E9">
        <w:rPr>
          <w:rFonts w:ascii="Times New Roman" w:hAnsi="Times New Roman"/>
          <w:sz w:val="24"/>
          <w:szCs w:val="24"/>
        </w:rPr>
        <w:t>iem</w:t>
      </w:r>
      <w:r w:rsidRPr="3C7191E9">
        <w:rPr>
          <w:rFonts w:ascii="Times New Roman" w:hAnsi="Times New Roman"/>
          <w:sz w:val="24"/>
          <w:szCs w:val="24"/>
        </w:rPr>
        <w:t xml:space="preserve"> (</w:t>
      </w:r>
      <w:r w:rsidR="00714A22" w:rsidRPr="3C7191E9">
        <w:rPr>
          <w:rFonts w:ascii="Times New Roman" w:hAnsi="Times New Roman"/>
          <w:sz w:val="24"/>
          <w:szCs w:val="24"/>
        </w:rPr>
        <w:t xml:space="preserve">ne vairāk kā </w:t>
      </w:r>
      <w:r w:rsidRPr="3C7191E9">
        <w:rPr>
          <w:rFonts w:ascii="Times New Roman" w:hAnsi="Times New Roman"/>
          <w:sz w:val="24"/>
          <w:szCs w:val="24"/>
        </w:rPr>
        <w:t>2 perso</w:t>
      </w:r>
      <w:r w:rsidR="00053787" w:rsidRPr="3C7191E9">
        <w:rPr>
          <w:rFonts w:ascii="Times New Roman" w:hAnsi="Times New Roman"/>
          <w:sz w:val="24"/>
          <w:szCs w:val="24"/>
        </w:rPr>
        <w:t>n</w:t>
      </w:r>
      <w:r w:rsidRPr="3C7191E9">
        <w:rPr>
          <w:rFonts w:ascii="Times New Roman" w:hAnsi="Times New Roman"/>
          <w:sz w:val="24"/>
          <w:szCs w:val="24"/>
        </w:rPr>
        <w:t>ām</w:t>
      </w:r>
      <w:r w:rsidR="00714A22" w:rsidRPr="3C7191E9">
        <w:rPr>
          <w:rFonts w:ascii="Times New Roman" w:hAnsi="Times New Roman"/>
          <w:sz w:val="24"/>
          <w:szCs w:val="24"/>
        </w:rPr>
        <w:t xml:space="preserve"> katram laureātam</w:t>
      </w:r>
      <w:r w:rsidRPr="3C7191E9">
        <w:rPr>
          <w:rFonts w:ascii="Times New Roman" w:hAnsi="Times New Roman"/>
          <w:sz w:val="24"/>
          <w:szCs w:val="24"/>
        </w:rPr>
        <w:t xml:space="preserve">) </w:t>
      </w:r>
      <w:r w:rsidR="00160F8B" w:rsidRPr="3C7191E9">
        <w:rPr>
          <w:rFonts w:ascii="Times New Roman" w:hAnsi="Times New Roman"/>
          <w:sz w:val="24"/>
          <w:szCs w:val="24"/>
        </w:rPr>
        <w:t xml:space="preserve">ar pieredzes apmaiņas braucienu saistītās izmaksas (transportu, naktsmītnes, ēdināšanu, objektu apmeklējumu, seminārus) sedz Aģentūra. Konkursa </w:t>
      </w:r>
      <w:r w:rsidRPr="3C7191E9">
        <w:rPr>
          <w:rFonts w:ascii="Times New Roman" w:hAnsi="Times New Roman"/>
          <w:sz w:val="24"/>
          <w:szCs w:val="24"/>
        </w:rPr>
        <w:t xml:space="preserve">laureāta </w:t>
      </w:r>
      <w:r w:rsidR="00160F8B" w:rsidRPr="3C7191E9">
        <w:rPr>
          <w:rFonts w:ascii="Times New Roman" w:hAnsi="Times New Roman"/>
          <w:sz w:val="24"/>
          <w:szCs w:val="24"/>
        </w:rPr>
        <w:t xml:space="preserve">personīgos izdevumus, </w:t>
      </w:r>
      <w:r w:rsidR="00937C3D" w:rsidRPr="3C7191E9">
        <w:rPr>
          <w:rFonts w:ascii="Times New Roman" w:hAnsi="Times New Roman"/>
          <w:sz w:val="24"/>
          <w:szCs w:val="24"/>
        </w:rPr>
        <w:t>kas nav saistīti ar pieredzes apmaiņas braucienu</w:t>
      </w:r>
      <w:r w:rsidR="00160F8B" w:rsidRPr="3C7191E9">
        <w:rPr>
          <w:rFonts w:ascii="Times New Roman" w:hAnsi="Times New Roman"/>
          <w:sz w:val="24"/>
          <w:szCs w:val="24"/>
        </w:rPr>
        <w:t>, Aģentūra neapmaksā.</w:t>
      </w:r>
    </w:p>
    <w:p w14:paraId="55B2BC74" w14:textId="77777777" w:rsidR="00904993" w:rsidRPr="001E2478" w:rsidRDefault="00904993" w:rsidP="00904993">
      <w:pPr>
        <w:pStyle w:val="ListParagraph"/>
        <w:widowControl w:val="0"/>
        <w:autoSpaceDE w:val="0"/>
        <w:autoSpaceDN w:val="0"/>
        <w:adjustRightInd w:val="0"/>
        <w:spacing w:after="120" w:line="240" w:lineRule="auto"/>
        <w:ind w:left="1418" w:right="51"/>
        <w:jc w:val="both"/>
        <w:rPr>
          <w:rFonts w:ascii="Times New Roman" w:hAnsi="Times New Roman"/>
          <w:sz w:val="24"/>
          <w:szCs w:val="24"/>
        </w:rPr>
      </w:pPr>
    </w:p>
    <w:bookmarkEnd w:id="1"/>
    <w:bookmarkEnd w:id="2"/>
    <w:p w14:paraId="0E3F54D6" w14:textId="77777777" w:rsidR="00160F8B" w:rsidRPr="001E2478" w:rsidRDefault="00160F8B" w:rsidP="00904993">
      <w:pPr>
        <w:widowControl w:val="0"/>
        <w:numPr>
          <w:ilvl w:val="1"/>
          <w:numId w:val="2"/>
        </w:numPr>
        <w:tabs>
          <w:tab w:val="left" w:pos="284"/>
        </w:tabs>
        <w:autoSpaceDE w:val="0"/>
        <w:autoSpaceDN w:val="0"/>
        <w:adjustRightInd w:val="0"/>
        <w:spacing w:after="120" w:line="240" w:lineRule="auto"/>
        <w:ind w:left="567" w:right="51" w:hanging="567"/>
        <w:jc w:val="both"/>
        <w:rPr>
          <w:rFonts w:ascii="Times New Roman" w:hAnsi="Times New Roman"/>
          <w:b/>
          <w:bCs/>
          <w:noProof w:val="0"/>
          <w:sz w:val="24"/>
          <w:szCs w:val="24"/>
        </w:rPr>
      </w:pPr>
      <w:r w:rsidRPr="3C7191E9">
        <w:rPr>
          <w:rFonts w:ascii="Times New Roman" w:hAnsi="Times New Roman"/>
          <w:b/>
          <w:bCs/>
          <w:noProof w:val="0"/>
          <w:sz w:val="24"/>
          <w:szCs w:val="24"/>
        </w:rPr>
        <w:t>Veicināšanas un speciālbalvas</w:t>
      </w:r>
      <w:r w:rsidR="004B3351" w:rsidRPr="3C7191E9">
        <w:rPr>
          <w:rFonts w:ascii="Times New Roman" w:hAnsi="Times New Roman"/>
          <w:b/>
          <w:bCs/>
          <w:noProof w:val="0"/>
          <w:sz w:val="24"/>
          <w:szCs w:val="24"/>
        </w:rPr>
        <w:t>:</w:t>
      </w:r>
    </w:p>
    <w:p w14:paraId="2EA65C2D" w14:textId="3041A23F" w:rsidR="00160F8B" w:rsidRPr="001E2478" w:rsidRDefault="00160F8B" w:rsidP="00904993">
      <w:pPr>
        <w:pStyle w:val="ListParagraph"/>
        <w:widowControl w:val="0"/>
        <w:tabs>
          <w:tab w:val="left" w:pos="284"/>
        </w:tabs>
        <w:autoSpaceDE w:val="0"/>
        <w:autoSpaceDN w:val="0"/>
        <w:adjustRightInd w:val="0"/>
        <w:spacing w:after="120" w:line="240" w:lineRule="auto"/>
        <w:ind w:left="792" w:right="51"/>
        <w:jc w:val="both"/>
        <w:rPr>
          <w:rFonts w:ascii="Times New Roman" w:hAnsi="Times New Roman"/>
          <w:noProof w:val="0"/>
          <w:sz w:val="24"/>
          <w:szCs w:val="24"/>
        </w:rPr>
      </w:pPr>
      <w:r w:rsidRPr="3C7191E9">
        <w:rPr>
          <w:rFonts w:ascii="Times New Roman" w:hAnsi="Times New Roman"/>
          <w:noProof w:val="0"/>
          <w:sz w:val="24"/>
          <w:szCs w:val="24"/>
        </w:rPr>
        <w:t xml:space="preserve">Aģentūrai ir tiesības vienam vai vairākiem Konkursa dalībniekiem piešķirt veicināšanas </w:t>
      </w:r>
      <w:r w:rsidR="00483719">
        <w:rPr>
          <w:rFonts w:ascii="Times New Roman" w:hAnsi="Times New Roman"/>
          <w:noProof w:val="0"/>
          <w:sz w:val="24"/>
          <w:szCs w:val="24"/>
        </w:rPr>
        <w:t xml:space="preserve">vai </w:t>
      </w:r>
      <w:r w:rsidRPr="3C7191E9">
        <w:rPr>
          <w:rFonts w:ascii="Times New Roman" w:hAnsi="Times New Roman"/>
          <w:noProof w:val="0"/>
          <w:sz w:val="24"/>
          <w:szCs w:val="24"/>
        </w:rPr>
        <w:t>speciālbalvas.</w:t>
      </w:r>
    </w:p>
    <w:p w14:paraId="3F2B07F4" w14:textId="77777777" w:rsidR="009A31FD" w:rsidRDefault="009A31FD" w:rsidP="009A31FD">
      <w:pPr>
        <w:widowControl w:val="0"/>
        <w:tabs>
          <w:tab w:val="left" w:pos="284"/>
        </w:tabs>
        <w:autoSpaceDE w:val="0"/>
        <w:autoSpaceDN w:val="0"/>
        <w:adjustRightInd w:val="0"/>
        <w:spacing w:after="120" w:line="240" w:lineRule="auto"/>
        <w:ind w:left="567" w:right="51"/>
        <w:jc w:val="both"/>
        <w:rPr>
          <w:rFonts w:ascii="Times New Roman" w:hAnsi="Times New Roman"/>
          <w:noProof w:val="0"/>
          <w:sz w:val="24"/>
          <w:szCs w:val="24"/>
        </w:rPr>
      </w:pPr>
    </w:p>
    <w:p w14:paraId="70DCE897" w14:textId="77777777" w:rsidR="008724E1" w:rsidRDefault="008724E1" w:rsidP="00D006F0">
      <w:pPr>
        <w:pStyle w:val="ListParagraph"/>
        <w:tabs>
          <w:tab w:val="left" w:pos="567"/>
        </w:tabs>
        <w:spacing w:after="0" w:line="240" w:lineRule="auto"/>
        <w:ind w:left="0"/>
        <w:jc w:val="both"/>
        <w:rPr>
          <w:rFonts w:ascii="Times New Roman" w:hAnsi="Times New Roman"/>
          <w:noProof w:val="0"/>
          <w:sz w:val="24"/>
          <w:szCs w:val="24"/>
        </w:rPr>
      </w:pPr>
    </w:p>
    <w:p w14:paraId="65D3D799" w14:textId="13A5F959" w:rsidR="00E27146" w:rsidRDefault="006A50F1" w:rsidP="00E27146">
      <w:pPr>
        <w:pStyle w:val="ListParagraph"/>
        <w:ind w:left="0"/>
        <w:rPr>
          <w:rFonts w:ascii="Times New Roman" w:hAnsi="Times New Roman"/>
          <w:noProof w:val="0"/>
          <w:sz w:val="24"/>
          <w:szCs w:val="24"/>
        </w:rPr>
      </w:pPr>
      <w:r>
        <w:rPr>
          <w:rFonts w:ascii="Times New Roman" w:hAnsi="Times New Roman"/>
          <w:noProof w:val="0"/>
          <w:sz w:val="24"/>
          <w:szCs w:val="24"/>
        </w:rPr>
        <w:t xml:space="preserve">Direktors </w:t>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r>
        <w:rPr>
          <w:rFonts w:ascii="Times New Roman" w:hAnsi="Times New Roman"/>
          <w:noProof w:val="0"/>
          <w:sz w:val="24"/>
          <w:szCs w:val="24"/>
        </w:rPr>
        <w:tab/>
      </w:r>
      <w:proofErr w:type="spellStart"/>
      <w:r w:rsidR="00D95B57">
        <w:rPr>
          <w:rFonts w:ascii="Times New Roman" w:hAnsi="Times New Roman"/>
          <w:noProof w:val="0"/>
          <w:sz w:val="24"/>
          <w:szCs w:val="24"/>
        </w:rPr>
        <w:t>K.Rožkalns</w:t>
      </w:r>
      <w:proofErr w:type="spellEnd"/>
    </w:p>
    <w:p w14:paraId="0B02F468" w14:textId="77777777" w:rsidR="00437F10" w:rsidRPr="000C69B6" w:rsidRDefault="00437F10" w:rsidP="00E27146">
      <w:pPr>
        <w:pStyle w:val="ListParagraph"/>
        <w:ind w:left="0"/>
        <w:rPr>
          <w:rFonts w:ascii="Times New Roman" w:hAnsi="Times New Roman"/>
          <w:noProof w:val="0"/>
          <w:sz w:val="24"/>
          <w:szCs w:val="24"/>
        </w:rPr>
      </w:pPr>
    </w:p>
    <w:sectPr w:rsidR="00437F10" w:rsidRPr="000C69B6" w:rsidSect="00686D3B">
      <w:footerReference w:type="default" r:id="rId14"/>
      <w:pgSz w:w="11906" w:h="16838"/>
      <w:pgMar w:top="1135" w:right="1134" w:bottom="170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2D0C" w14:textId="77777777" w:rsidR="008A3673" w:rsidRDefault="008A3673" w:rsidP="00944F4A">
      <w:pPr>
        <w:spacing w:after="0" w:line="240" w:lineRule="auto"/>
      </w:pPr>
      <w:r>
        <w:separator/>
      </w:r>
    </w:p>
  </w:endnote>
  <w:endnote w:type="continuationSeparator" w:id="0">
    <w:p w14:paraId="6E82C319" w14:textId="77777777" w:rsidR="008A3673" w:rsidRDefault="008A3673" w:rsidP="0094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145E" w14:textId="2A025953" w:rsidR="005031CD" w:rsidRPr="0090003F" w:rsidRDefault="005031CD">
    <w:pPr>
      <w:pStyle w:val="Footer"/>
      <w:jc w:val="right"/>
      <w:rPr>
        <w:rFonts w:ascii="Times New Roman" w:hAnsi="Times New Roman"/>
      </w:rPr>
    </w:pPr>
    <w:r w:rsidRPr="0090003F">
      <w:rPr>
        <w:rFonts w:ascii="Times New Roman" w:hAnsi="Times New Roman"/>
        <w:noProof w:val="0"/>
      </w:rPr>
      <w:fldChar w:fldCharType="begin"/>
    </w:r>
    <w:r w:rsidRPr="0090003F">
      <w:rPr>
        <w:rFonts w:ascii="Times New Roman" w:hAnsi="Times New Roman"/>
      </w:rPr>
      <w:instrText xml:space="preserve"> PAGE   \* MERGEFORMAT </w:instrText>
    </w:r>
    <w:r w:rsidRPr="0090003F">
      <w:rPr>
        <w:rFonts w:ascii="Times New Roman" w:hAnsi="Times New Roman"/>
        <w:noProof w:val="0"/>
      </w:rPr>
      <w:fldChar w:fldCharType="separate"/>
    </w:r>
    <w:r w:rsidR="00BC133D">
      <w:rPr>
        <w:rFonts w:ascii="Times New Roman" w:hAnsi="Times New Roman"/>
      </w:rPr>
      <w:t>6</w:t>
    </w:r>
    <w:r w:rsidRPr="0090003F">
      <w:rPr>
        <w:rFonts w:ascii="Times New Roman" w:hAnsi="Times New Roman"/>
      </w:rPr>
      <w:fldChar w:fldCharType="end"/>
    </w:r>
  </w:p>
  <w:p w14:paraId="420F4393" w14:textId="77777777" w:rsidR="005031CD" w:rsidRDefault="0050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6C0B7" w14:textId="77777777" w:rsidR="008A3673" w:rsidRDefault="008A3673" w:rsidP="00944F4A">
      <w:pPr>
        <w:spacing w:after="0" w:line="240" w:lineRule="auto"/>
      </w:pPr>
      <w:r>
        <w:separator/>
      </w:r>
    </w:p>
  </w:footnote>
  <w:footnote w:type="continuationSeparator" w:id="0">
    <w:p w14:paraId="38CEC6D2" w14:textId="77777777" w:rsidR="008A3673" w:rsidRDefault="008A3673" w:rsidP="00944F4A">
      <w:pPr>
        <w:spacing w:after="0" w:line="240" w:lineRule="auto"/>
      </w:pPr>
      <w:r>
        <w:continuationSeparator/>
      </w:r>
    </w:p>
  </w:footnote>
  <w:footnote w:id="1">
    <w:p w14:paraId="649F11B7" w14:textId="77777777" w:rsidR="00944F4A" w:rsidRPr="00331C76" w:rsidRDefault="00944F4A" w:rsidP="00773909">
      <w:pPr>
        <w:spacing w:after="120" w:line="240" w:lineRule="auto"/>
        <w:jc w:val="both"/>
        <w:rPr>
          <w:noProof w:val="0"/>
        </w:rPr>
      </w:pPr>
      <w:r w:rsidRPr="00331C76">
        <w:rPr>
          <w:rStyle w:val="FootnoteReference"/>
          <w:noProof w:val="0"/>
        </w:rPr>
        <w:footnoteRef/>
      </w:r>
      <w:r w:rsidRPr="00331C76">
        <w:rPr>
          <w:noProof w:val="0"/>
        </w:rPr>
        <w:t xml:space="preserve"> </w:t>
      </w:r>
      <w:r w:rsidRPr="00331C76">
        <w:rPr>
          <w:rFonts w:ascii="Times New Roman" w:hAnsi="Times New Roman"/>
          <w:noProof w:val="0"/>
          <w:sz w:val="20"/>
          <w:szCs w:val="20"/>
        </w:rPr>
        <w:t>Tūrisma produkts - prece, maksas vai bezmaksas pakalpojums, cilvēka darbības radītās bagātības, vērtības un apstākļi vai to kopums, kuriem piemīt reāla patēriņa vērtība un kurus tūrisma un citu tautsaimniecības nozaru uzņēmumi un organizācijas ražo, izveido vai pielāgo tūristu interešu un vajadzību apmierināšanai.</w:t>
      </w:r>
      <w:r w:rsidR="001C40FE" w:rsidRPr="00331C76">
        <w:rPr>
          <w:rFonts w:ascii="Times New Roman" w:hAnsi="Times New Roman"/>
          <w:noProof w:val="0"/>
          <w:sz w:val="20"/>
          <w:szCs w:val="20"/>
        </w:rPr>
        <w:t xml:space="preserve"> </w:t>
      </w:r>
      <w:r w:rsidR="001C40FE" w:rsidRPr="00331C76">
        <w:rPr>
          <w:rFonts w:ascii="Times New Roman" w:hAnsi="Times New Roman"/>
          <w:i/>
          <w:noProof w:val="0"/>
          <w:sz w:val="20"/>
          <w:szCs w:val="20"/>
        </w:rPr>
        <w:t>Tūrisma un viesmīlības terminu skaidrojošā vārdnīca.</w:t>
      </w:r>
      <w:r w:rsidR="001C40FE" w:rsidRPr="00331C76">
        <w:rPr>
          <w:rFonts w:ascii="Times New Roman" w:hAnsi="Times New Roman"/>
          <w:noProof w:val="0"/>
          <w:sz w:val="20"/>
          <w:szCs w:val="20"/>
        </w:rPr>
        <w:t xml:space="preserve"> Autoru kolektīvs. Rīga: LR Ekonomikas ministrija. 2008, 294.lpp.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039F"/>
    <w:multiLevelType w:val="multilevel"/>
    <w:tmpl w:val="4436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41917"/>
    <w:multiLevelType w:val="multilevel"/>
    <w:tmpl w:val="6BCAC5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31389D"/>
    <w:multiLevelType w:val="hybridMultilevel"/>
    <w:tmpl w:val="87DEFA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2922C4"/>
    <w:multiLevelType w:val="multilevel"/>
    <w:tmpl w:val="5582E5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CF7C53"/>
    <w:multiLevelType w:val="multilevel"/>
    <w:tmpl w:val="6BCAC5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1C1E3F"/>
    <w:multiLevelType w:val="hybridMultilevel"/>
    <w:tmpl w:val="3AB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93D44"/>
    <w:multiLevelType w:val="multilevel"/>
    <w:tmpl w:val="83804C6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8C4110"/>
    <w:multiLevelType w:val="multilevel"/>
    <w:tmpl w:val="5582E5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E464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C6D8D"/>
    <w:multiLevelType w:val="hybridMultilevel"/>
    <w:tmpl w:val="1C84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3D6047"/>
    <w:multiLevelType w:val="multilevel"/>
    <w:tmpl w:val="95D81562"/>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1" w15:restartNumberingAfterBreak="0">
    <w:nsid w:val="3161126C"/>
    <w:multiLevelType w:val="hybridMultilevel"/>
    <w:tmpl w:val="BEA670B4"/>
    <w:lvl w:ilvl="0" w:tplc="02D87B3A">
      <w:start w:val="1"/>
      <w:numFmt w:val="decimal"/>
      <w:lvlText w:val="%1."/>
      <w:lvlJc w:val="left"/>
      <w:pPr>
        <w:ind w:left="961"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36D13E5F"/>
    <w:multiLevelType w:val="multilevel"/>
    <w:tmpl w:val="F54631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A172C"/>
    <w:multiLevelType w:val="multilevel"/>
    <w:tmpl w:val="238E842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7CB2F88"/>
    <w:multiLevelType w:val="multilevel"/>
    <w:tmpl w:val="6BCAC5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1948E5"/>
    <w:multiLevelType w:val="hybridMultilevel"/>
    <w:tmpl w:val="8A380C32"/>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6" w15:restartNumberingAfterBreak="0">
    <w:nsid w:val="3B5E394A"/>
    <w:multiLevelType w:val="hybridMultilevel"/>
    <w:tmpl w:val="9A0681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E01F67"/>
    <w:multiLevelType w:val="hybridMultilevel"/>
    <w:tmpl w:val="3A3EB698"/>
    <w:lvl w:ilvl="0" w:tplc="EEFE07A2">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9E53A8"/>
    <w:multiLevelType w:val="hybridMultilevel"/>
    <w:tmpl w:val="32B4AB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EC1CEB"/>
    <w:multiLevelType w:val="multilevel"/>
    <w:tmpl w:val="419662F4"/>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D7257C7"/>
    <w:multiLevelType w:val="multilevel"/>
    <w:tmpl w:val="3862529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02731CA"/>
    <w:multiLevelType w:val="hybridMultilevel"/>
    <w:tmpl w:val="BF6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F96631"/>
    <w:multiLevelType w:val="hybridMultilevel"/>
    <w:tmpl w:val="799AAF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3537184"/>
    <w:multiLevelType w:val="multilevel"/>
    <w:tmpl w:val="E98ACF4A"/>
    <w:lvl w:ilvl="0">
      <w:start w:val="1"/>
      <w:numFmt w:val="decimal"/>
      <w:lvlText w:val="%1."/>
      <w:lvlJc w:val="left"/>
      <w:pPr>
        <w:ind w:left="479" w:hanging="360"/>
      </w:pPr>
      <w:rPr>
        <w:rFonts w:hint="default"/>
      </w:rPr>
    </w:lvl>
    <w:lvl w:ilvl="1">
      <w:start w:val="1"/>
      <w:numFmt w:val="decimal"/>
      <w:lvlText w:val="%1.%2."/>
      <w:lvlJc w:val="left"/>
      <w:pPr>
        <w:ind w:left="479" w:hanging="360"/>
      </w:pPr>
    </w:lvl>
    <w:lvl w:ilvl="2">
      <w:start w:val="1"/>
      <w:numFmt w:val="decimal"/>
      <w:lvlText w:val="%1.%2.%3."/>
      <w:lvlJc w:val="left"/>
      <w:pPr>
        <w:ind w:left="839" w:hanging="720"/>
      </w:pPr>
      <w:rPr>
        <w:color w:val="auto"/>
      </w:rPr>
    </w:lvl>
    <w:lvl w:ilvl="3">
      <w:start w:val="1"/>
      <w:numFmt w:val="decimal"/>
      <w:lvlText w:val="%1.%2.%3.%4."/>
      <w:lvlJc w:val="left"/>
      <w:pPr>
        <w:ind w:left="839" w:hanging="720"/>
      </w:pPr>
    </w:lvl>
    <w:lvl w:ilvl="4">
      <w:start w:val="1"/>
      <w:numFmt w:val="decimal"/>
      <w:lvlText w:val="%1.%2.%3.%4.%5."/>
      <w:lvlJc w:val="left"/>
      <w:pPr>
        <w:ind w:left="1199" w:hanging="1080"/>
      </w:pPr>
    </w:lvl>
    <w:lvl w:ilvl="5">
      <w:start w:val="1"/>
      <w:numFmt w:val="decimal"/>
      <w:lvlText w:val="%1.%2.%3.%4.%5.%6."/>
      <w:lvlJc w:val="left"/>
      <w:pPr>
        <w:ind w:left="1199" w:hanging="1080"/>
      </w:pPr>
    </w:lvl>
    <w:lvl w:ilvl="6">
      <w:start w:val="1"/>
      <w:numFmt w:val="decimal"/>
      <w:lvlText w:val="%1.%2.%3.%4.%5.%6.%7."/>
      <w:lvlJc w:val="left"/>
      <w:pPr>
        <w:ind w:left="1559" w:hanging="1440"/>
      </w:pPr>
    </w:lvl>
    <w:lvl w:ilvl="7">
      <w:start w:val="1"/>
      <w:numFmt w:val="decimal"/>
      <w:lvlText w:val="%1.%2.%3.%4.%5.%6.%7.%8."/>
      <w:lvlJc w:val="left"/>
      <w:pPr>
        <w:ind w:left="1559" w:hanging="1440"/>
      </w:pPr>
    </w:lvl>
    <w:lvl w:ilvl="8">
      <w:start w:val="1"/>
      <w:numFmt w:val="decimal"/>
      <w:lvlText w:val="%1.%2.%3.%4.%5.%6.%7.%8.%9."/>
      <w:lvlJc w:val="left"/>
      <w:pPr>
        <w:ind w:left="1919" w:hanging="1800"/>
      </w:pPr>
    </w:lvl>
  </w:abstractNum>
  <w:abstractNum w:abstractNumId="24" w15:restartNumberingAfterBreak="0">
    <w:nsid w:val="5AF23F46"/>
    <w:multiLevelType w:val="hybridMultilevel"/>
    <w:tmpl w:val="D534E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DB631E"/>
    <w:multiLevelType w:val="multilevel"/>
    <w:tmpl w:val="5582E5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5F3C53"/>
    <w:multiLevelType w:val="hybridMultilevel"/>
    <w:tmpl w:val="045ED2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DE5ECA"/>
    <w:multiLevelType w:val="multilevel"/>
    <w:tmpl w:val="6BCAC5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6C3E74"/>
    <w:multiLevelType w:val="multilevel"/>
    <w:tmpl w:val="5582E58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624344"/>
    <w:multiLevelType w:val="hybridMultilevel"/>
    <w:tmpl w:val="B1B281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874FC2"/>
    <w:multiLevelType w:val="hybridMultilevel"/>
    <w:tmpl w:val="3D204034"/>
    <w:lvl w:ilvl="0" w:tplc="CD7CBEB0">
      <w:start w:val="4"/>
      <w:numFmt w:val="decimal"/>
      <w:lvlText w:val="%1."/>
      <w:lvlJc w:val="left"/>
      <w:pPr>
        <w:ind w:left="2554"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EC202B"/>
    <w:multiLevelType w:val="hybridMultilevel"/>
    <w:tmpl w:val="94F03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E851417"/>
    <w:multiLevelType w:val="multilevel"/>
    <w:tmpl w:val="0FFA4AC2"/>
    <w:lvl w:ilvl="0">
      <w:start w:val="1"/>
      <w:numFmt w:val="decimal"/>
      <w:lvlText w:val="%1."/>
      <w:lvlJc w:val="left"/>
      <w:pPr>
        <w:ind w:left="720" w:hanging="360"/>
      </w:pPr>
      <w:rPr>
        <w:rFonts w:hint="default"/>
      </w:rPr>
    </w:lvl>
    <w:lvl w:ilvl="1">
      <w:start w:val="1"/>
      <w:numFmt w:val="decimal"/>
      <w:lvlText w:val="%1.%2."/>
      <w:lvlJc w:val="left"/>
      <w:pPr>
        <w:ind w:left="1070" w:hanging="360"/>
      </w:pPr>
      <w:rPr>
        <w:b/>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0"/>
  </w:num>
  <w:num w:numId="2">
    <w:abstractNumId w:val="6"/>
  </w:num>
  <w:num w:numId="3">
    <w:abstractNumId w:val="20"/>
  </w:num>
  <w:num w:numId="4">
    <w:abstractNumId w:val="23"/>
  </w:num>
  <w:num w:numId="5">
    <w:abstractNumId w:val="2"/>
  </w:num>
  <w:num w:numId="6">
    <w:abstractNumId w:val="16"/>
  </w:num>
  <w:num w:numId="7">
    <w:abstractNumId w:val="22"/>
  </w:num>
  <w:num w:numId="8">
    <w:abstractNumId w:val="0"/>
  </w:num>
  <w:num w:numId="9">
    <w:abstractNumId w:val="31"/>
  </w:num>
  <w:num w:numId="10">
    <w:abstractNumId w:val="24"/>
  </w:num>
  <w:num w:numId="11">
    <w:abstractNumId w:val="26"/>
  </w:num>
  <w:num w:numId="12">
    <w:abstractNumId w:val="29"/>
  </w:num>
  <w:num w:numId="13">
    <w:abstractNumId w:val="18"/>
  </w:num>
  <w:num w:numId="14">
    <w:abstractNumId w:val="9"/>
  </w:num>
  <w:num w:numId="15">
    <w:abstractNumId w:val="2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14"/>
  </w:num>
  <w:num w:numId="20">
    <w:abstractNumId w:val="12"/>
  </w:num>
  <w:num w:numId="21">
    <w:abstractNumId w:val="15"/>
  </w:num>
  <w:num w:numId="22">
    <w:abstractNumId w:val="7"/>
  </w:num>
  <w:num w:numId="23">
    <w:abstractNumId w:val="32"/>
  </w:num>
  <w:num w:numId="24">
    <w:abstractNumId w:val="30"/>
  </w:num>
  <w:num w:numId="25">
    <w:abstractNumId w:val="11"/>
  </w:num>
  <w:num w:numId="26">
    <w:abstractNumId w:val="28"/>
  </w:num>
  <w:num w:numId="27">
    <w:abstractNumId w:val="3"/>
  </w:num>
  <w:num w:numId="28">
    <w:abstractNumId w:val="4"/>
  </w:num>
  <w:num w:numId="29">
    <w:abstractNumId w:val="1"/>
  </w:num>
  <w:num w:numId="30">
    <w:abstractNumId w:val="27"/>
  </w:num>
  <w:num w:numId="31">
    <w:abstractNumId w:val="25"/>
  </w:num>
  <w:num w:numId="32">
    <w:abstractNumId w:val="8"/>
  </w:num>
  <w:num w:numId="33">
    <w:abstractNumId w:val="1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46"/>
    <w:rsid w:val="000011E6"/>
    <w:rsid w:val="0000540F"/>
    <w:rsid w:val="00007511"/>
    <w:rsid w:val="000118AD"/>
    <w:rsid w:val="00017613"/>
    <w:rsid w:val="00020003"/>
    <w:rsid w:val="000200C6"/>
    <w:rsid w:val="00020588"/>
    <w:rsid w:val="00022998"/>
    <w:rsid w:val="00022FFC"/>
    <w:rsid w:val="00024CCA"/>
    <w:rsid w:val="00025412"/>
    <w:rsid w:val="00031F05"/>
    <w:rsid w:val="000437B6"/>
    <w:rsid w:val="00053787"/>
    <w:rsid w:val="00054414"/>
    <w:rsid w:val="00056B16"/>
    <w:rsid w:val="00061419"/>
    <w:rsid w:val="00062343"/>
    <w:rsid w:val="0006451F"/>
    <w:rsid w:val="0007367C"/>
    <w:rsid w:val="000736D7"/>
    <w:rsid w:val="0008064E"/>
    <w:rsid w:val="00084087"/>
    <w:rsid w:val="000856FD"/>
    <w:rsid w:val="00087D60"/>
    <w:rsid w:val="0009497B"/>
    <w:rsid w:val="000A1009"/>
    <w:rsid w:val="000A2145"/>
    <w:rsid w:val="000A32E1"/>
    <w:rsid w:val="000B4202"/>
    <w:rsid w:val="000B6D87"/>
    <w:rsid w:val="000C465B"/>
    <w:rsid w:val="000C5AD0"/>
    <w:rsid w:val="000C69B6"/>
    <w:rsid w:val="000C6B92"/>
    <w:rsid w:val="000D0C84"/>
    <w:rsid w:val="000D44B7"/>
    <w:rsid w:val="000D4526"/>
    <w:rsid w:val="000E2625"/>
    <w:rsid w:val="000E312A"/>
    <w:rsid w:val="000E398D"/>
    <w:rsid w:val="000E50CF"/>
    <w:rsid w:val="000F084D"/>
    <w:rsid w:val="000F29CF"/>
    <w:rsid w:val="000F4849"/>
    <w:rsid w:val="00103E89"/>
    <w:rsid w:val="0010479D"/>
    <w:rsid w:val="001065B5"/>
    <w:rsid w:val="001244CD"/>
    <w:rsid w:val="001278A3"/>
    <w:rsid w:val="00135215"/>
    <w:rsid w:val="001411A5"/>
    <w:rsid w:val="0014291C"/>
    <w:rsid w:val="0014329E"/>
    <w:rsid w:val="00146104"/>
    <w:rsid w:val="001535C8"/>
    <w:rsid w:val="00155B8B"/>
    <w:rsid w:val="00157660"/>
    <w:rsid w:val="00160F8B"/>
    <w:rsid w:val="001610DF"/>
    <w:rsid w:val="0017215D"/>
    <w:rsid w:val="00181CB1"/>
    <w:rsid w:val="001857CE"/>
    <w:rsid w:val="001866AD"/>
    <w:rsid w:val="0019212E"/>
    <w:rsid w:val="00194396"/>
    <w:rsid w:val="001A762C"/>
    <w:rsid w:val="001B23E7"/>
    <w:rsid w:val="001C0951"/>
    <w:rsid w:val="001C40FE"/>
    <w:rsid w:val="001D102F"/>
    <w:rsid w:val="001E2478"/>
    <w:rsid w:val="001F627B"/>
    <w:rsid w:val="002129DB"/>
    <w:rsid w:val="0022440F"/>
    <w:rsid w:val="00231E22"/>
    <w:rsid w:val="002362AB"/>
    <w:rsid w:val="00243F3D"/>
    <w:rsid w:val="0024732E"/>
    <w:rsid w:val="002505F1"/>
    <w:rsid w:val="00251B6E"/>
    <w:rsid w:val="00271C2D"/>
    <w:rsid w:val="00275D99"/>
    <w:rsid w:val="0027707C"/>
    <w:rsid w:val="00294B95"/>
    <w:rsid w:val="0029718E"/>
    <w:rsid w:val="002A47C2"/>
    <w:rsid w:val="002A706A"/>
    <w:rsid w:val="002B5DEF"/>
    <w:rsid w:val="002C3477"/>
    <w:rsid w:val="002C7A61"/>
    <w:rsid w:val="002D1CBA"/>
    <w:rsid w:val="002D6A4A"/>
    <w:rsid w:val="002D7265"/>
    <w:rsid w:val="002D75A8"/>
    <w:rsid w:val="002E04B2"/>
    <w:rsid w:val="002E51D7"/>
    <w:rsid w:val="002F4D80"/>
    <w:rsid w:val="003047B3"/>
    <w:rsid w:val="003121F1"/>
    <w:rsid w:val="0031247E"/>
    <w:rsid w:val="00312F01"/>
    <w:rsid w:val="00315225"/>
    <w:rsid w:val="00317CCC"/>
    <w:rsid w:val="003206E6"/>
    <w:rsid w:val="00326558"/>
    <w:rsid w:val="00331C76"/>
    <w:rsid w:val="00334287"/>
    <w:rsid w:val="00337315"/>
    <w:rsid w:val="0034055D"/>
    <w:rsid w:val="00341501"/>
    <w:rsid w:val="0034167D"/>
    <w:rsid w:val="00364721"/>
    <w:rsid w:val="00364F12"/>
    <w:rsid w:val="0036748B"/>
    <w:rsid w:val="00372EDA"/>
    <w:rsid w:val="00374023"/>
    <w:rsid w:val="00377E5E"/>
    <w:rsid w:val="00385E0C"/>
    <w:rsid w:val="00387E88"/>
    <w:rsid w:val="003946F5"/>
    <w:rsid w:val="003A116A"/>
    <w:rsid w:val="003A1595"/>
    <w:rsid w:val="003A2244"/>
    <w:rsid w:val="003A3E1C"/>
    <w:rsid w:val="003A64E9"/>
    <w:rsid w:val="003B0615"/>
    <w:rsid w:val="003D01DD"/>
    <w:rsid w:val="003D07DD"/>
    <w:rsid w:val="003F0109"/>
    <w:rsid w:val="003F28B5"/>
    <w:rsid w:val="003F41C2"/>
    <w:rsid w:val="00400DE3"/>
    <w:rsid w:val="00412115"/>
    <w:rsid w:val="00412CC6"/>
    <w:rsid w:val="004161E4"/>
    <w:rsid w:val="0042360C"/>
    <w:rsid w:val="00423949"/>
    <w:rsid w:val="00437AAD"/>
    <w:rsid w:val="00437F10"/>
    <w:rsid w:val="00441D13"/>
    <w:rsid w:val="00453389"/>
    <w:rsid w:val="004728EA"/>
    <w:rsid w:val="004735B2"/>
    <w:rsid w:val="004751C0"/>
    <w:rsid w:val="0048148D"/>
    <w:rsid w:val="0048178B"/>
    <w:rsid w:val="00483719"/>
    <w:rsid w:val="00491210"/>
    <w:rsid w:val="00497B76"/>
    <w:rsid w:val="004A68D7"/>
    <w:rsid w:val="004A7A02"/>
    <w:rsid w:val="004B1883"/>
    <w:rsid w:val="004B3351"/>
    <w:rsid w:val="004C4227"/>
    <w:rsid w:val="004D6D58"/>
    <w:rsid w:val="004E0383"/>
    <w:rsid w:val="004E5834"/>
    <w:rsid w:val="004F05A9"/>
    <w:rsid w:val="004F1C60"/>
    <w:rsid w:val="004F2BE4"/>
    <w:rsid w:val="00502D6A"/>
    <w:rsid w:val="005031CD"/>
    <w:rsid w:val="005059AD"/>
    <w:rsid w:val="00516D99"/>
    <w:rsid w:val="0052681B"/>
    <w:rsid w:val="00526EE8"/>
    <w:rsid w:val="00527E46"/>
    <w:rsid w:val="00534DD8"/>
    <w:rsid w:val="00542268"/>
    <w:rsid w:val="00546684"/>
    <w:rsid w:val="0056138D"/>
    <w:rsid w:val="00573DF6"/>
    <w:rsid w:val="005829AC"/>
    <w:rsid w:val="005955B3"/>
    <w:rsid w:val="00596576"/>
    <w:rsid w:val="0059750E"/>
    <w:rsid w:val="005A3F99"/>
    <w:rsid w:val="005E4A5E"/>
    <w:rsid w:val="005F3983"/>
    <w:rsid w:val="006017F2"/>
    <w:rsid w:val="0060216F"/>
    <w:rsid w:val="00607B5D"/>
    <w:rsid w:val="00612FF0"/>
    <w:rsid w:val="00616192"/>
    <w:rsid w:val="0062220F"/>
    <w:rsid w:val="0062573E"/>
    <w:rsid w:val="006343A0"/>
    <w:rsid w:val="00644ABE"/>
    <w:rsid w:val="0064612C"/>
    <w:rsid w:val="00647F16"/>
    <w:rsid w:val="00657A5E"/>
    <w:rsid w:val="006629EF"/>
    <w:rsid w:val="006645D4"/>
    <w:rsid w:val="006651B6"/>
    <w:rsid w:val="00667D5E"/>
    <w:rsid w:val="006737E2"/>
    <w:rsid w:val="0067518D"/>
    <w:rsid w:val="00685690"/>
    <w:rsid w:val="00686D3B"/>
    <w:rsid w:val="00694088"/>
    <w:rsid w:val="006A50F1"/>
    <w:rsid w:val="006A7F96"/>
    <w:rsid w:val="006B3314"/>
    <w:rsid w:val="006C0E8D"/>
    <w:rsid w:val="006D1622"/>
    <w:rsid w:val="006D3734"/>
    <w:rsid w:val="006D70EB"/>
    <w:rsid w:val="006F16CC"/>
    <w:rsid w:val="0070017C"/>
    <w:rsid w:val="0070363D"/>
    <w:rsid w:val="00703AC4"/>
    <w:rsid w:val="00711AA0"/>
    <w:rsid w:val="007145F0"/>
    <w:rsid w:val="00714A22"/>
    <w:rsid w:val="00724375"/>
    <w:rsid w:val="0072511E"/>
    <w:rsid w:val="0072672B"/>
    <w:rsid w:val="00731707"/>
    <w:rsid w:val="00732CC1"/>
    <w:rsid w:val="007436BB"/>
    <w:rsid w:val="00754B13"/>
    <w:rsid w:val="00763DA3"/>
    <w:rsid w:val="007666BE"/>
    <w:rsid w:val="00771C14"/>
    <w:rsid w:val="007721A1"/>
    <w:rsid w:val="007721E4"/>
    <w:rsid w:val="0077334D"/>
    <w:rsid w:val="007734FD"/>
    <w:rsid w:val="00773909"/>
    <w:rsid w:val="00780682"/>
    <w:rsid w:val="00781BC9"/>
    <w:rsid w:val="0078260B"/>
    <w:rsid w:val="007854DE"/>
    <w:rsid w:val="0078735D"/>
    <w:rsid w:val="007968C3"/>
    <w:rsid w:val="007A5830"/>
    <w:rsid w:val="007A783B"/>
    <w:rsid w:val="007B3EDA"/>
    <w:rsid w:val="007B6914"/>
    <w:rsid w:val="007C1CA2"/>
    <w:rsid w:val="007C5EED"/>
    <w:rsid w:val="007D54FF"/>
    <w:rsid w:val="007D6614"/>
    <w:rsid w:val="007E4E13"/>
    <w:rsid w:val="007F3546"/>
    <w:rsid w:val="007F59D7"/>
    <w:rsid w:val="0080024D"/>
    <w:rsid w:val="00802438"/>
    <w:rsid w:val="008110BB"/>
    <w:rsid w:val="008171A6"/>
    <w:rsid w:val="00822B8C"/>
    <w:rsid w:val="00827CF9"/>
    <w:rsid w:val="008537E6"/>
    <w:rsid w:val="00856434"/>
    <w:rsid w:val="008601BE"/>
    <w:rsid w:val="00864E0E"/>
    <w:rsid w:val="00865E10"/>
    <w:rsid w:val="008724E1"/>
    <w:rsid w:val="00873572"/>
    <w:rsid w:val="00882101"/>
    <w:rsid w:val="0088227A"/>
    <w:rsid w:val="008855A3"/>
    <w:rsid w:val="00886AA9"/>
    <w:rsid w:val="0089338A"/>
    <w:rsid w:val="008A1BE0"/>
    <w:rsid w:val="008A3673"/>
    <w:rsid w:val="008A3733"/>
    <w:rsid w:val="008B01E0"/>
    <w:rsid w:val="008B1D43"/>
    <w:rsid w:val="008B6544"/>
    <w:rsid w:val="008C251E"/>
    <w:rsid w:val="008C3429"/>
    <w:rsid w:val="008E22AC"/>
    <w:rsid w:val="008E2374"/>
    <w:rsid w:val="008E2A04"/>
    <w:rsid w:val="008E47C2"/>
    <w:rsid w:val="008E67B3"/>
    <w:rsid w:val="008F093C"/>
    <w:rsid w:val="0090003F"/>
    <w:rsid w:val="00904993"/>
    <w:rsid w:val="0090627C"/>
    <w:rsid w:val="009142A2"/>
    <w:rsid w:val="00915CE1"/>
    <w:rsid w:val="0092207E"/>
    <w:rsid w:val="0093239C"/>
    <w:rsid w:val="00932975"/>
    <w:rsid w:val="00935F31"/>
    <w:rsid w:val="0093783D"/>
    <w:rsid w:val="00937C3D"/>
    <w:rsid w:val="00937C92"/>
    <w:rsid w:val="009430C9"/>
    <w:rsid w:val="0094482B"/>
    <w:rsid w:val="00944F4A"/>
    <w:rsid w:val="00945B4E"/>
    <w:rsid w:val="009505A3"/>
    <w:rsid w:val="00963BA7"/>
    <w:rsid w:val="009664E7"/>
    <w:rsid w:val="00972DD4"/>
    <w:rsid w:val="00974739"/>
    <w:rsid w:val="00983DAE"/>
    <w:rsid w:val="009873CE"/>
    <w:rsid w:val="00987B78"/>
    <w:rsid w:val="009944F9"/>
    <w:rsid w:val="009A26A4"/>
    <w:rsid w:val="009A2F98"/>
    <w:rsid w:val="009A31FD"/>
    <w:rsid w:val="009A4D8C"/>
    <w:rsid w:val="009B03C0"/>
    <w:rsid w:val="009B633A"/>
    <w:rsid w:val="009D112A"/>
    <w:rsid w:val="009D3A25"/>
    <w:rsid w:val="009E1F5D"/>
    <w:rsid w:val="009E4D0B"/>
    <w:rsid w:val="00A001F4"/>
    <w:rsid w:val="00A02C63"/>
    <w:rsid w:val="00A13180"/>
    <w:rsid w:val="00A14A63"/>
    <w:rsid w:val="00A16662"/>
    <w:rsid w:val="00A24B01"/>
    <w:rsid w:val="00A24C3D"/>
    <w:rsid w:val="00A255B1"/>
    <w:rsid w:val="00A377E1"/>
    <w:rsid w:val="00A44474"/>
    <w:rsid w:val="00A45850"/>
    <w:rsid w:val="00A46465"/>
    <w:rsid w:val="00A46FB0"/>
    <w:rsid w:val="00A57BE6"/>
    <w:rsid w:val="00A82429"/>
    <w:rsid w:val="00A845A2"/>
    <w:rsid w:val="00A863D3"/>
    <w:rsid w:val="00A90236"/>
    <w:rsid w:val="00A93812"/>
    <w:rsid w:val="00AA5E67"/>
    <w:rsid w:val="00AB52CA"/>
    <w:rsid w:val="00AB6435"/>
    <w:rsid w:val="00AB697A"/>
    <w:rsid w:val="00AF2EE4"/>
    <w:rsid w:val="00AF3CBC"/>
    <w:rsid w:val="00AF58F1"/>
    <w:rsid w:val="00AF75E7"/>
    <w:rsid w:val="00B00BD5"/>
    <w:rsid w:val="00B0218F"/>
    <w:rsid w:val="00B103B3"/>
    <w:rsid w:val="00B1203A"/>
    <w:rsid w:val="00B14380"/>
    <w:rsid w:val="00B22B69"/>
    <w:rsid w:val="00B23B3F"/>
    <w:rsid w:val="00B24707"/>
    <w:rsid w:val="00B36CCB"/>
    <w:rsid w:val="00B4026D"/>
    <w:rsid w:val="00B5096D"/>
    <w:rsid w:val="00B63453"/>
    <w:rsid w:val="00B63DBD"/>
    <w:rsid w:val="00B65DF7"/>
    <w:rsid w:val="00B835CA"/>
    <w:rsid w:val="00B86D15"/>
    <w:rsid w:val="00B93362"/>
    <w:rsid w:val="00BA2E3F"/>
    <w:rsid w:val="00BB4477"/>
    <w:rsid w:val="00BC0153"/>
    <w:rsid w:val="00BC133D"/>
    <w:rsid w:val="00BC3B5C"/>
    <w:rsid w:val="00BC3F29"/>
    <w:rsid w:val="00BC4E0E"/>
    <w:rsid w:val="00BD40EA"/>
    <w:rsid w:val="00BE209F"/>
    <w:rsid w:val="00BE4F14"/>
    <w:rsid w:val="00BF6056"/>
    <w:rsid w:val="00BF734F"/>
    <w:rsid w:val="00C170FE"/>
    <w:rsid w:val="00C26C3E"/>
    <w:rsid w:val="00C443B7"/>
    <w:rsid w:val="00C468FE"/>
    <w:rsid w:val="00C511F9"/>
    <w:rsid w:val="00C51868"/>
    <w:rsid w:val="00C61D16"/>
    <w:rsid w:val="00C74EC4"/>
    <w:rsid w:val="00C7610A"/>
    <w:rsid w:val="00C8535D"/>
    <w:rsid w:val="00C90C3B"/>
    <w:rsid w:val="00C949BC"/>
    <w:rsid w:val="00C97684"/>
    <w:rsid w:val="00CA0C21"/>
    <w:rsid w:val="00CA528C"/>
    <w:rsid w:val="00CD29E7"/>
    <w:rsid w:val="00CD3088"/>
    <w:rsid w:val="00CD3147"/>
    <w:rsid w:val="00CD5209"/>
    <w:rsid w:val="00CD7197"/>
    <w:rsid w:val="00CD7586"/>
    <w:rsid w:val="00CF3DB1"/>
    <w:rsid w:val="00D006F0"/>
    <w:rsid w:val="00D00FAC"/>
    <w:rsid w:val="00D0738B"/>
    <w:rsid w:val="00D07E45"/>
    <w:rsid w:val="00D105C6"/>
    <w:rsid w:val="00D135BA"/>
    <w:rsid w:val="00D1376D"/>
    <w:rsid w:val="00D246CB"/>
    <w:rsid w:val="00D3256B"/>
    <w:rsid w:val="00D34695"/>
    <w:rsid w:val="00D34D93"/>
    <w:rsid w:val="00D36CEB"/>
    <w:rsid w:val="00D401B5"/>
    <w:rsid w:val="00D4728B"/>
    <w:rsid w:val="00D52188"/>
    <w:rsid w:val="00D56E68"/>
    <w:rsid w:val="00D60CC1"/>
    <w:rsid w:val="00D67B5F"/>
    <w:rsid w:val="00D67D19"/>
    <w:rsid w:val="00D77DA9"/>
    <w:rsid w:val="00D859DA"/>
    <w:rsid w:val="00D87348"/>
    <w:rsid w:val="00D92FA9"/>
    <w:rsid w:val="00D95B57"/>
    <w:rsid w:val="00DB2651"/>
    <w:rsid w:val="00DB7D3C"/>
    <w:rsid w:val="00DC2761"/>
    <w:rsid w:val="00DC4900"/>
    <w:rsid w:val="00DC66B1"/>
    <w:rsid w:val="00DE21CB"/>
    <w:rsid w:val="00DE29CD"/>
    <w:rsid w:val="00DE705A"/>
    <w:rsid w:val="00DF0A2E"/>
    <w:rsid w:val="00DF1898"/>
    <w:rsid w:val="00E030D8"/>
    <w:rsid w:val="00E04222"/>
    <w:rsid w:val="00E047EB"/>
    <w:rsid w:val="00E055AC"/>
    <w:rsid w:val="00E10096"/>
    <w:rsid w:val="00E10795"/>
    <w:rsid w:val="00E27146"/>
    <w:rsid w:val="00E34191"/>
    <w:rsid w:val="00E35C04"/>
    <w:rsid w:val="00E410CC"/>
    <w:rsid w:val="00E434A0"/>
    <w:rsid w:val="00E44445"/>
    <w:rsid w:val="00E46490"/>
    <w:rsid w:val="00E47D19"/>
    <w:rsid w:val="00E572E0"/>
    <w:rsid w:val="00E64B1B"/>
    <w:rsid w:val="00E74A83"/>
    <w:rsid w:val="00E86255"/>
    <w:rsid w:val="00E95129"/>
    <w:rsid w:val="00E96D14"/>
    <w:rsid w:val="00EB449C"/>
    <w:rsid w:val="00EB7647"/>
    <w:rsid w:val="00EB771B"/>
    <w:rsid w:val="00EC192B"/>
    <w:rsid w:val="00ED5FD2"/>
    <w:rsid w:val="00ED6202"/>
    <w:rsid w:val="00EF20A4"/>
    <w:rsid w:val="00EF22B5"/>
    <w:rsid w:val="00EF6518"/>
    <w:rsid w:val="00F0353C"/>
    <w:rsid w:val="00F04254"/>
    <w:rsid w:val="00F06F56"/>
    <w:rsid w:val="00F07EEE"/>
    <w:rsid w:val="00F11D45"/>
    <w:rsid w:val="00F16A7C"/>
    <w:rsid w:val="00F21392"/>
    <w:rsid w:val="00F26BFE"/>
    <w:rsid w:val="00F347D4"/>
    <w:rsid w:val="00F3783F"/>
    <w:rsid w:val="00F404A9"/>
    <w:rsid w:val="00F41D6E"/>
    <w:rsid w:val="00F439FC"/>
    <w:rsid w:val="00F44321"/>
    <w:rsid w:val="00F44A3C"/>
    <w:rsid w:val="00F45C81"/>
    <w:rsid w:val="00F50C08"/>
    <w:rsid w:val="00F524CD"/>
    <w:rsid w:val="00F55EB7"/>
    <w:rsid w:val="00F666C2"/>
    <w:rsid w:val="00F72C36"/>
    <w:rsid w:val="00F81CE7"/>
    <w:rsid w:val="00F85942"/>
    <w:rsid w:val="00F865AC"/>
    <w:rsid w:val="00F90057"/>
    <w:rsid w:val="00F91ABD"/>
    <w:rsid w:val="00F92A85"/>
    <w:rsid w:val="00F93A86"/>
    <w:rsid w:val="00FA1DE8"/>
    <w:rsid w:val="00FA4820"/>
    <w:rsid w:val="00FB2C44"/>
    <w:rsid w:val="00FB7382"/>
    <w:rsid w:val="00FC0279"/>
    <w:rsid w:val="00FE071A"/>
    <w:rsid w:val="00FE0F33"/>
    <w:rsid w:val="00FE216B"/>
    <w:rsid w:val="00FE35A8"/>
    <w:rsid w:val="00FF3AA8"/>
    <w:rsid w:val="0623B87D"/>
    <w:rsid w:val="101366C6"/>
    <w:rsid w:val="19F02A32"/>
    <w:rsid w:val="1BDFA452"/>
    <w:rsid w:val="23D5D6B7"/>
    <w:rsid w:val="268991F8"/>
    <w:rsid w:val="2AE06851"/>
    <w:rsid w:val="2D6C70FC"/>
    <w:rsid w:val="34731EBE"/>
    <w:rsid w:val="347C95E9"/>
    <w:rsid w:val="353394BD"/>
    <w:rsid w:val="3576DC85"/>
    <w:rsid w:val="38321770"/>
    <w:rsid w:val="3C7191E9"/>
    <w:rsid w:val="52A5527D"/>
    <w:rsid w:val="5D07E6AB"/>
    <w:rsid w:val="638AD5CD"/>
    <w:rsid w:val="65C2BD53"/>
    <w:rsid w:val="6A34E600"/>
    <w:rsid w:val="6DC5FB67"/>
    <w:rsid w:val="74130A95"/>
    <w:rsid w:val="74841D1C"/>
    <w:rsid w:val="7E72A3BD"/>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9CC15"/>
  <w15:docId w15:val="{AB4D299A-AA27-4412-B9A6-EBC3548E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B5"/>
    <w:pPr>
      <w:spacing w:after="200" w:line="276" w:lineRule="auto"/>
    </w:pPr>
    <w:rPr>
      <w:noProo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146"/>
    <w:pPr>
      <w:ind w:left="720"/>
      <w:contextualSpacing/>
    </w:pPr>
  </w:style>
  <w:style w:type="character" w:styleId="Hyperlink">
    <w:name w:val="Hyperlink"/>
    <w:uiPriority w:val="99"/>
    <w:unhideWhenUsed/>
    <w:rsid w:val="00E27146"/>
    <w:rPr>
      <w:color w:val="0000FF"/>
      <w:u w:val="single"/>
    </w:rPr>
  </w:style>
  <w:style w:type="paragraph" w:styleId="FootnoteText">
    <w:name w:val="footnote text"/>
    <w:basedOn w:val="Normal"/>
    <w:link w:val="FootnoteTextChar"/>
    <w:uiPriority w:val="99"/>
    <w:semiHidden/>
    <w:unhideWhenUsed/>
    <w:rsid w:val="00944F4A"/>
    <w:rPr>
      <w:sz w:val="20"/>
      <w:szCs w:val="20"/>
      <w:lang w:val="x-none"/>
    </w:rPr>
  </w:style>
  <w:style w:type="character" w:customStyle="1" w:styleId="FootnoteTextChar">
    <w:name w:val="Footnote Text Char"/>
    <w:link w:val="FootnoteText"/>
    <w:uiPriority w:val="99"/>
    <w:semiHidden/>
    <w:rsid w:val="00944F4A"/>
    <w:rPr>
      <w:noProof/>
      <w:lang w:eastAsia="en-US"/>
    </w:rPr>
  </w:style>
  <w:style w:type="character" w:styleId="FootnoteReference">
    <w:name w:val="footnote reference"/>
    <w:uiPriority w:val="99"/>
    <w:semiHidden/>
    <w:unhideWhenUsed/>
    <w:rsid w:val="00944F4A"/>
    <w:rPr>
      <w:vertAlign w:val="superscript"/>
    </w:rPr>
  </w:style>
  <w:style w:type="table" w:styleId="TableGrid">
    <w:name w:val="Table Grid"/>
    <w:basedOn w:val="TableNormal"/>
    <w:uiPriority w:val="59"/>
    <w:rsid w:val="00FB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1622"/>
    <w:pPr>
      <w:spacing w:before="100" w:beforeAutospacing="1" w:after="100" w:afterAutospacing="1" w:line="240" w:lineRule="auto"/>
    </w:pPr>
    <w:rPr>
      <w:rFonts w:ascii="Times New Roman" w:eastAsia="Times New Roman" w:hAnsi="Times New Roman"/>
      <w:noProof w:val="0"/>
      <w:color w:val="003366"/>
      <w:sz w:val="24"/>
      <w:szCs w:val="24"/>
      <w:lang w:eastAsia="lv-LV"/>
    </w:rPr>
  </w:style>
  <w:style w:type="paragraph" w:styleId="BalloonText">
    <w:name w:val="Balloon Text"/>
    <w:basedOn w:val="Normal"/>
    <w:link w:val="BalloonTextChar"/>
    <w:uiPriority w:val="99"/>
    <w:semiHidden/>
    <w:unhideWhenUsed/>
    <w:rsid w:val="00FB2C4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B2C44"/>
    <w:rPr>
      <w:rFonts w:ascii="Tahoma" w:hAnsi="Tahoma" w:cs="Tahoma"/>
      <w:noProof/>
      <w:sz w:val="16"/>
      <w:szCs w:val="16"/>
      <w:lang w:eastAsia="en-US"/>
    </w:rPr>
  </w:style>
  <w:style w:type="character" w:styleId="CommentReference">
    <w:name w:val="annotation reference"/>
    <w:uiPriority w:val="99"/>
    <w:semiHidden/>
    <w:unhideWhenUsed/>
    <w:rsid w:val="008B6544"/>
    <w:rPr>
      <w:sz w:val="16"/>
      <w:szCs w:val="16"/>
    </w:rPr>
  </w:style>
  <w:style w:type="paragraph" w:styleId="CommentText">
    <w:name w:val="annotation text"/>
    <w:basedOn w:val="Normal"/>
    <w:link w:val="CommentTextChar"/>
    <w:uiPriority w:val="99"/>
    <w:semiHidden/>
    <w:unhideWhenUsed/>
    <w:rsid w:val="008B6544"/>
    <w:rPr>
      <w:sz w:val="20"/>
      <w:szCs w:val="20"/>
      <w:lang w:eastAsia="x-none"/>
    </w:rPr>
  </w:style>
  <w:style w:type="character" w:customStyle="1" w:styleId="CommentTextChar">
    <w:name w:val="Comment Text Char"/>
    <w:link w:val="CommentText"/>
    <w:uiPriority w:val="99"/>
    <w:semiHidden/>
    <w:rsid w:val="008B6544"/>
    <w:rPr>
      <w:noProof/>
      <w:lang w:val="lv-LV"/>
    </w:rPr>
  </w:style>
  <w:style w:type="paragraph" w:styleId="CommentSubject">
    <w:name w:val="annotation subject"/>
    <w:basedOn w:val="CommentText"/>
    <w:next w:val="CommentText"/>
    <w:link w:val="CommentSubjectChar"/>
    <w:uiPriority w:val="99"/>
    <w:semiHidden/>
    <w:unhideWhenUsed/>
    <w:rsid w:val="008B6544"/>
    <w:rPr>
      <w:b/>
      <w:bCs/>
    </w:rPr>
  </w:style>
  <w:style w:type="character" w:customStyle="1" w:styleId="CommentSubjectChar">
    <w:name w:val="Comment Subject Char"/>
    <w:link w:val="CommentSubject"/>
    <w:uiPriority w:val="99"/>
    <w:semiHidden/>
    <w:rsid w:val="008B6544"/>
    <w:rPr>
      <w:b/>
      <w:bCs/>
      <w:noProof/>
      <w:lang w:val="lv-LV"/>
    </w:rPr>
  </w:style>
  <w:style w:type="paragraph" w:styleId="Header">
    <w:name w:val="header"/>
    <w:basedOn w:val="Normal"/>
    <w:link w:val="HeaderChar"/>
    <w:uiPriority w:val="99"/>
    <w:unhideWhenUsed/>
    <w:rsid w:val="005031CD"/>
    <w:pPr>
      <w:tabs>
        <w:tab w:val="center" w:pos="4153"/>
        <w:tab w:val="right" w:pos="8306"/>
      </w:tabs>
    </w:pPr>
    <w:rPr>
      <w:lang w:val="x-none"/>
    </w:rPr>
  </w:style>
  <w:style w:type="character" w:customStyle="1" w:styleId="HeaderChar">
    <w:name w:val="Header Char"/>
    <w:link w:val="Header"/>
    <w:uiPriority w:val="99"/>
    <w:rsid w:val="005031CD"/>
    <w:rPr>
      <w:noProof/>
      <w:sz w:val="22"/>
      <w:szCs w:val="22"/>
      <w:lang w:eastAsia="en-US"/>
    </w:rPr>
  </w:style>
  <w:style w:type="paragraph" w:styleId="Footer">
    <w:name w:val="footer"/>
    <w:basedOn w:val="Normal"/>
    <w:link w:val="FooterChar"/>
    <w:uiPriority w:val="99"/>
    <w:unhideWhenUsed/>
    <w:rsid w:val="005031CD"/>
    <w:pPr>
      <w:tabs>
        <w:tab w:val="center" w:pos="4153"/>
        <w:tab w:val="right" w:pos="8306"/>
      </w:tabs>
    </w:pPr>
    <w:rPr>
      <w:lang w:val="x-none"/>
    </w:rPr>
  </w:style>
  <w:style w:type="character" w:customStyle="1" w:styleId="FooterChar">
    <w:name w:val="Footer Char"/>
    <w:link w:val="Footer"/>
    <w:uiPriority w:val="99"/>
    <w:rsid w:val="005031CD"/>
    <w:rPr>
      <w:noProof/>
      <w:sz w:val="22"/>
      <w:szCs w:val="22"/>
      <w:lang w:eastAsia="en-US"/>
    </w:rPr>
  </w:style>
  <w:style w:type="character" w:styleId="FollowedHyperlink">
    <w:name w:val="FollowedHyperlink"/>
    <w:basedOn w:val="DefaultParagraphFont"/>
    <w:uiPriority w:val="99"/>
    <w:semiHidden/>
    <w:unhideWhenUsed/>
    <w:rsid w:val="001244CD"/>
    <w:rPr>
      <w:color w:val="800080" w:themeColor="followedHyperlink"/>
      <w:u w:val="single"/>
    </w:rPr>
  </w:style>
  <w:style w:type="paragraph" w:styleId="Revision">
    <w:name w:val="Revision"/>
    <w:hidden/>
    <w:uiPriority w:val="99"/>
    <w:semiHidden/>
    <w:rsid w:val="00CD7197"/>
    <w:rPr>
      <w:noProof/>
      <w:sz w:val="22"/>
      <w:szCs w:val="22"/>
      <w:lang w:eastAsia="en-US"/>
    </w:rPr>
  </w:style>
  <w:style w:type="character" w:customStyle="1" w:styleId="UnresolvedMention1">
    <w:name w:val="Unresolved Mention1"/>
    <w:basedOn w:val="DefaultParagraphFont"/>
    <w:uiPriority w:val="99"/>
    <w:semiHidden/>
    <w:unhideWhenUsed/>
    <w:rsid w:val="0049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63">
      <w:bodyDiv w:val="1"/>
      <w:marLeft w:val="0"/>
      <w:marRight w:val="0"/>
      <w:marTop w:val="0"/>
      <w:marBottom w:val="0"/>
      <w:divBdr>
        <w:top w:val="none" w:sz="0" w:space="0" w:color="auto"/>
        <w:left w:val="none" w:sz="0" w:space="0" w:color="auto"/>
        <w:bottom w:val="none" w:sz="0" w:space="0" w:color="auto"/>
        <w:right w:val="none" w:sz="0" w:space="0" w:color="auto"/>
      </w:divBdr>
    </w:div>
    <w:div w:id="144781979">
      <w:bodyDiv w:val="1"/>
      <w:marLeft w:val="0"/>
      <w:marRight w:val="0"/>
      <w:marTop w:val="0"/>
      <w:marBottom w:val="0"/>
      <w:divBdr>
        <w:top w:val="none" w:sz="0" w:space="0" w:color="auto"/>
        <w:left w:val="none" w:sz="0" w:space="0" w:color="auto"/>
        <w:bottom w:val="none" w:sz="0" w:space="0" w:color="auto"/>
        <w:right w:val="none" w:sz="0" w:space="0" w:color="auto"/>
      </w:divBdr>
      <w:divsChild>
        <w:div w:id="1470122740">
          <w:marLeft w:val="0"/>
          <w:marRight w:val="0"/>
          <w:marTop w:val="0"/>
          <w:marBottom w:val="0"/>
          <w:divBdr>
            <w:top w:val="none" w:sz="0" w:space="0" w:color="auto"/>
            <w:left w:val="single" w:sz="18" w:space="5" w:color="FFFFFF"/>
            <w:bottom w:val="none" w:sz="0" w:space="0" w:color="auto"/>
            <w:right w:val="single" w:sz="18" w:space="5" w:color="FFFFFF"/>
          </w:divBdr>
          <w:divsChild>
            <w:div w:id="1257790503">
              <w:marLeft w:val="300"/>
              <w:marRight w:val="225"/>
              <w:marTop w:val="0"/>
              <w:marBottom w:val="0"/>
              <w:divBdr>
                <w:top w:val="none" w:sz="0" w:space="0" w:color="auto"/>
                <w:left w:val="none" w:sz="0" w:space="0" w:color="auto"/>
                <w:bottom w:val="none" w:sz="0" w:space="0" w:color="auto"/>
                <w:right w:val="none" w:sz="0" w:space="0" w:color="auto"/>
              </w:divBdr>
              <w:divsChild>
                <w:div w:id="1683704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63589409">
      <w:bodyDiv w:val="1"/>
      <w:marLeft w:val="0"/>
      <w:marRight w:val="0"/>
      <w:marTop w:val="0"/>
      <w:marBottom w:val="0"/>
      <w:divBdr>
        <w:top w:val="none" w:sz="0" w:space="0" w:color="auto"/>
        <w:left w:val="none" w:sz="0" w:space="0" w:color="auto"/>
        <w:bottom w:val="none" w:sz="0" w:space="0" w:color="auto"/>
        <w:right w:val="none" w:sz="0" w:space="0" w:color="auto"/>
      </w:divBdr>
    </w:div>
    <w:div w:id="1410614422">
      <w:bodyDiv w:val="1"/>
      <w:marLeft w:val="0"/>
      <w:marRight w:val="0"/>
      <w:marTop w:val="0"/>
      <w:marBottom w:val="0"/>
      <w:divBdr>
        <w:top w:val="none" w:sz="0" w:space="0" w:color="auto"/>
        <w:left w:val="none" w:sz="0" w:space="0" w:color="auto"/>
        <w:bottom w:val="none" w:sz="0" w:space="0" w:color="auto"/>
        <w:right w:val="none" w:sz="0" w:space="0" w:color="auto"/>
      </w:divBdr>
      <w:divsChild>
        <w:div w:id="1798329225">
          <w:marLeft w:val="0"/>
          <w:marRight w:val="0"/>
          <w:marTop w:val="0"/>
          <w:marBottom w:val="240"/>
          <w:divBdr>
            <w:top w:val="none" w:sz="0" w:space="0" w:color="auto"/>
            <w:left w:val="none" w:sz="0" w:space="0" w:color="auto"/>
            <w:bottom w:val="none" w:sz="0" w:space="0" w:color="auto"/>
            <w:right w:val="none" w:sz="0" w:space="0" w:color="auto"/>
          </w:divBdr>
          <w:divsChild>
            <w:div w:id="619344149">
              <w:marLeft w:val="0"/>
              <w:marRight w:val="0"/>
              <w:marTop w:val="480"/>
              <w:marBottom w:val="0"/>
              <w:divBdr>
                <w:top w:val="none" w:sz="0" w:space="0" w:color="auto"/>
                <w:left w:val="none" w:sz="0" w:space="0" w:color="auto"/>
                <w:bottom w:val="none" w:sz="0" w:space="0" w:color="auto"/>
                <w:right w:val="none" w:sz="0" w:space="0" w:color="auto"/>
              </w:divBdr>
              <w:divsChild>
                <w:div w:id="726028208">
                  <w:marLeft w:val="75"/>
                  <w:marRight w:val="75"/>
                  <w:marTop w:val="0"/>
                  <w:marBottom w:val="0"/>
                  <w:divBdr>
                    <w:top w:val="none" w:sz="0" w:space="0" w:color="auto"/>
                    <w:left w:val="none" w:sz="0" w:space="0" w:color="auto"/>
                    <w:bottom w:val="none" w:sz="0" w:space="0" w:color="auto"/>
                    <w:right w:val="none" w:sz="0" w:space="0" w:color="auto"/>
                  </w:divBdr>
                  <w:divsChild>
                    <w:div w:id="1302421935">
                      <w:marLeft w:val="0"/>
                      <w:marRight w:val="0"/>
                      <w:marTop w:val="0"/>
                      <w:marBottom w:val="0"/>
                      <w:divBdr>
                        <w:top w:val="none" w:sz="0" w:space="0" w:color="auto"/>
                        <w:left w:val="none" w:sz="0" w:space="0" w:color="auto"/>
                        <w:bottom w:val="none" w:sz="0" w:space="0" w:color="auto"/>
                        <w:right w:val="none" w:sz="0" w:space="0" w:color="auto"/>
                      </w:divBdr>
                      <w:divsChild>
                        <w:div w:id="239027510">
                          <w:marLeft w:val="0"/>
                          <w:marRight w:val="0"/>
                          <w:marTop w:val="0"/>
                          <w:marBottom w:val="0"/>
                          <w:divBdr>
                            <w:top w:val="dotted" w:sz="6" w:space="9" w:color="B5C7C8"/>
                            <w:left w:val="none" w:sz="0" w:space="0" w:color="auto"/>
                            <w:bottom w:val="none" w:sz="0" w:space="0" w:color="auto"/>
                            <w:right w:val="none" w:sz="0" w:space="0" w:color="auto"/>
                          </w:divBdr>
                          <w:divsChild>
                            <w:div w:id="21520871">
                              <w:marLeft w:val="0"/>
                              <w:marRight w:val="0"/>
                              <w:marTop w:val="0"/>
                              <w:marBottom w:val="0"/>
                              <w:divBdr>
                                <w:top w:val="none" w:sz="0" w:space="0" w:color="auto"/>
                                <w:left w:val="none" w:sz="0" w:space="0" w:color="auto"/>
                                <w:bottom w:val="none" w:sz="0" w:space="0" w:color="auto"/>
                                <w:right w:val="none" w:sz="0" w:space="0" w:color="auto"/>
                              </w:divBdr>
                              <w:divsChild>
                                <w:div w:id="20803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824375">
      <w:bodyDiv w:val="1"/>
      <w:marLeft w:val="0"/>
      <w:marRight w:val="0"/>
      <w:marTop w:val="0"/>
      <w:marBottom w:val="0"/>
      <w:divBdr>
        <w:top w:val="none" w:sz="0" w:space="0" w:color="auto"/>
        <w:left w:val="none" w:sz="0" w:space="0" w:color="auto"/>
        <w:bottom w:val="none" w:sz="0" w:space="0" w:color="auto"/>
        <w:right w:val="none" w:sz="0" w:space="0" w:color="auto"/>
      </w:divBdr>
      <w:divsChild>
        <w:div w:id="695542542">
          <w:marLeft w:val="0"/>
          <w:marRight w:val="0"/>
          <w:marTop w:val="0"/>
          <w:marBottom w:val="0"/>
          <w:divBdr>
            <w:top w:val="none" w:sz="0" w:space="0" w:color="auto"/>
            <w:left w:val="single" w:sz="18" w:space="5" w:color="FFFFFF"/>
            <w:bottom w:val="none" w:sz="0" w:space="0" w:color="auto"/>
            <w:right w:val="single" w:sz="18" w:space="5" w:color="FFFFFF"/>
          </w:divBdr>
          <w:divsChild>
            <w:div w:id="776028663">
              <w:marLeft w:val="300"/>
              <w:marRight w:val="225"/>
              <w:marTop w:val="0"/>
              <w:marBottom w:val="0"/>
              <w:divBdr>
                <w:top w:val="none" w:sz="0" w:space="0" w:color="auto"/>
                <w:left w:val="none" w:sz="0" w:space="0" w:color="auto"/>
                <w:bottom w:val="none" w:sz="0" w:space="0" w:color="auto"/>
                <w:right w:val="none" w:sz="0" w:space="0" w:color="auto"/>
              </w:divBdr>
              <w:divsChild>
                <w:div w:id="1155728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aa.gov.lv/lv/turisms/aktivita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aa@liaa.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aa.gov.lv/lv/turisms/aktivitat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0" ma:contentTypeDescription="Izveidot jaunu dokumentu." ma:contentTypeScope="" ma:versionID="5b666aa7217cb9504970894a1b3627d1">
  <xsd:schema xmlns:xsd="http://www.w3.org/2001/XMLSchema" xmlns:xs="http://www.w3.org/2001/XMLSchema" xmlns:p="http://schemas.microsoft.com/office/2006/metadata/properties" xmlns:ns2="0e99235a-36f6-424d-b776-8e83282d57f6" targetNamespace="http://schemas.microsoft.com/office/2006/metadata/properties" ma:root="true" ma:fieldsID="4c2592326b1d33f2fb9dc02cdc644c4a" ns2:_="">
    <xsd:import namespace="0e99235a-36f6-424d-b776-8e83282d57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61DB1-0960-4D2B-8F87-A74B55E1E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1C395-216F-4E42-B74B-94862C61B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AFBB4-7DE1-49FF-AA48-C6BA8080E523}">
  <ds:schemaRefs>
    <ds:schemaRef ds:uri="http://schemas.microsoft.com/sharepoint/v3/contenttype/forms"/>
  </ds:schemaRefs>
</ds:datastoreItem>
</file>

<file path=customXml/itemProps4.xml><?xml version="1.0" encoding="utf-8"?>
<ds:datastoreItem xmlns:ds="http://schemas.openxmlformats.org/officeDocument/2006/customXml" ds:itemID="{DCF8D1E5-ABA7-45D7-A7D4-A7AC0553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VEI</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Jenerte</dc:creator>
  <cp:lastModifiedBy>Kristīne Mickāne</cp:lastModifiedBy>
  <cp:revision>2</cp:revision>
  <cp:lastPrinted>2020-07-31T14:04:00Z</cp:lastPrinted>
  <dcterms:created xsi:type="dcterms:W3CDTF">2020-09-02T08:53:00Z</dcterms:created>
  <dcterms:modified xsi:type="dcterms:W3CDTF">2020-09-02T08:53:00Z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