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98C" w14:textId="6CEA71AB" w:rsidR="00C717AD" w:rsidRPr="0050758F" w:rsidRDefault="00C717AD" w:rsidP="0050758F">
      <w:pPr>
        <w:pStyle w:val="ListParagraph"/>
        <w:numPr>
          <w:ilvl w:val="0"/>
          <w:numId w:val="3"/>
        </w:numPr>
        <w:spacing w:before="160" w:after="160"/>
        <w:ind w:right="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717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14:paraId="3F49C204" w14:textId="77777777" w:rsidR="00C717AD" w:rsidRPr="0050758F" w:rsidRDefault="00C717AD" w:rsidP="00C717AD">
      <w:pPr>
        <w:spacing w:before="160" w:after="160"/>
        <w:ind w:left="142"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50758F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PIETEIKUMS</w:t>
      </w:r>
    </w:p>
    <w:p w14:paraId="0BA4EB59" w14:textId="77777777" w:rsidR="00C717AD" w:rsidRPr="001513D5" w:rsidRDefault="00C717AD" w:rsidP="00C717AD">
      <w:pPr>
        <w:spacing w:before="160" w:after="160"/>
        <w:ind w:left="142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C717AD" w:rsidRPr="001513D5" w14:paraId="27FD5656" w14:textId="77777777" w:rsidTr="006F4C40">
        <w:trPr>
          <w:trHeight w:val="640"/>
        </w:trPr>
        <w:tc>
          <w:tcPr>
            <w:tcW w:w="2977" w:type="dxa"/>
            <w:vAlign w:val="center"/>
          </w:tcPr>
          <w:p w14:paraId="0C517A9B" w14:textId="29A9D69A" w:rsidR="00C717AD" w:rsidRPr="001513D5" w:rsidRDefault="00C717AD" w:rsidP="008874A2">
            <w:pPr>
              <w:tabs>
                <w:tab w:val="left" w:pos="5060"/>
              </w:tabs>
              <w:spacing w:before="160" w:after="160"/>
              <w:ind w:left="27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Iniciatīvas nosaukums: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D950CB" w14:textId="3FB8DB3F" w:rsidR="0050758F" w:rsidRPr="0050758F" w:rsidRDefault="00E5076B" w:rsidP="008874A2">
            <w:pPr>
              <w:tabs>
                <w:tab w:val="left" w:pos="5060"/>
              </w:tabs>
              <w:spacing w:before="160" w:after="16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Inovāciju nedēļa Oslo, Norvēģijā</w:t>
            </w:r>
          </w:p>
        </w:tc>
      </w:tr>
    </w:tbl>
    <w:p w14:paraId="3CE5EBDF" w14:textId="77777777" w:rsidR="00C717AD" w:rsidRPr="001513D5" w:rsidRDefault="00C717AD" w:rsidP="00C717AD">
      <w:pPr>
        <w:tabs>
          <w:tab w:val="left" w:pos="5060"/>
        </w:tabs>
        <w:spacing w:before="160" w:after="16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5"/>
        <w:gridCol w:w="5103"/>
      </w:tblGrid>
      <w:tr w:rsidR="00C717AD" w:rsidRPr="001513D5" w14:paraId="039EF1DA" w14:textId="77777777" w:rsidTr="006F4C40">
        <w:trPr>
          <w:trHeight w:val="531"/>
        </w:trPr>
        <w:tc>
          <w:tcPr>
            <w:tcW w:w="3969" w:type="dxa"/>
            <w:tcBorders>
              <w:top w:val="single" w:sz="4" w:space="0" w:color="auto"/>
            </w:tcBorders>
          </w:tcPr>
          <w:p w14:paraId="5B96A08D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Komersanta nosaukums: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3C9A398F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0EBE3DF2" w14:textId="77777777" w:rsidTr="006F4C40">
        <w:tc>
          <w:tcPr>
            <w:tcW w:w="3969" w:type="dxa"/>
          </w:tcPr>
          <w:p w14:paraId="03B0F5F1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nr.:</w:t>
            </w:r>
          </w:p>
        </w:tc>
        <w:tc>
          <w:tcPr>
            <w:tcW w:w="5528" w:type="dxa"/>
            <w:gridSpan w:val="2"/>
          </w:tcPr>
          <w:p w14:paraId="36D7C571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260CA134" w14:textId="77777777" w:rsidTr="006F4C40">
        <w:tc>
          <w:tcPr>
            <w:tcW w:w="3969" w:type="dxa"/>
          </w:tcPr>
          <w:p w14:paraId="335B21BD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</w:p>
          <w:p w14:paraId="4A2A2BA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(Iela, mājas nr., pasta indekss, valsts)</w:t>
            </w:r>
          </w:p>
        </w:tc>
        <w:tc>
          <w:tcPr>
            <w:tcW w:w="5528" w:type="dxa"/>
            <w:gridSpan w:val="2"/>
          </w:tcPr>
          <w:p w14:paraId="4EDA416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6573F4CA" w14:textId="77777777" w:rsidTr="006F4C40">
        <w:tc>
          <w:tcPr>
            <w:tcW w:w="3969" w:type="dxa"/>
          </w:tcPr>
          <w:p w14:paraId="4D9120FB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Tīmekļa vietne:</w:t>
            </w:r>
          </w:p>
        </w:tc>
        <w:tc>
          <w:tcPr>
            <w:tcW w:w="5528" w:type="dxa"/>
            <w:gridSpan w:val="2"/>
          </w:tcPr>
          <w:p w14:paraId="53AB15E6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5598E60F" w14:textId="77777777" w:rsidTr="006F4C40">
        <w:tc>
          <w:tcPr>
            <w:tcW w:w="3969" w:type="dxa"/>
          </w:tcPr>
          <w:p w14:paraId="2C82DA3A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528" w:type="dxa"/>
            <w:gridSpan w:val="2"/>
          </w:tcPr>
          <w:p w14:paraId="32FAABAD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1628C90E" w14:textId="77777777" w:rsidTr="006F4C40">
        <w:tc>
          <w:tcPr>
            <w:tcW w:w="3969" w:type="dxa"/>
          </w:tcPr>
          <w:p w14:paraId="65BEC1F6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Kontakttālrunis:</w:t>
            </w:r>
          </w:p>
        </w:tc>
        <w:tc>
          <w:tcPr>
            <w:tcW w:w="5528" w:type="dxa"/>
            <w:gridSpan w:val="2"/>
          </w:tcPr>
          <w:p w14:paraId="6223E583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3576" w:rsidRPr="001513D5" w14:paraId="0DAAB576" w14:textId="77777777" w:rsidTr="006F4C40">
        <w:trPr>
          <w:trHeight w:val="1639"/>
        </w:trPr>
        <w:tc>
          <w:tcPr>
            <w:tcW w:w="3969" w:type="dxa"/>
            <w:vMerge w:val="restart"/>
          </w:tcPr>
          <w:p w14:paraId="35B5D83B" w14:textId="77777777" w:rsidR="00233576" w:rsidRPr="001513D5" w:rsidRDefault="00233576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Saziņa ar komersantu*:</w:t>
            </w:r>
          </w:p>
          <w:p w14:paraId="1C35277A" w14:textId="77777777" w:rsidR="00233576" w:rsidRPr="001513D5" w:rsidRDefault="00233576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*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Atzīmējot kādu no saziņas veidiem, komersants piekrīt saņemt dokumentus un oficiālo saziņu saistībā ar pieteikumu  uz pieteikumā norādīto e-pasta vai korespondences adresi.</w:t>
            </w:r>
          </w:p>
        </w:tc>
        <w:tc>
          <w:tcPr>
            <w:tcW w:w="425" w:type="dxa"/>
            <w:vAlign w:val="center"/>
          </w:tcPr>
          <w:p w14:paraId="11AE39D4" w14:textId="20725A95" w:rsidR="00233576" w:rsidRPr="001513D5" w:rsidRDefault="006F4C40" w:rsidP="00233576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4C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103" w:type="dxa"/>
          </w:tcPr>
          <w:p w14:paraId="3E383735" w14:textId="7EB42646" w:rsidR="00233576" w:rsidRPr="004C7D3A" w:rsidRDefault="003B63D7" w:rsidP="008A0BD1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Komersants 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piekrīt saziņai tikai elektroniski uz pieteikumā norādīto e-pasta adresi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.  </w:t>
            </w:r>
            <w:r w:rsidRPr="004C7D3A">
              <w:rPr>
                <w:rFonts w:ascii="Times New Roman" w:hAnsi="Times New Roman" w:cs="Times New Roman"/>
              </w:rPr>
              <w:t>Dokumentiem jābūt elektroniski parakstītiem ar drošu elektronisko parakstu.</w:t>
            </w:r>
          </w:p>
        </w:tc>
      </w:tr>
      <w:tr w:rsidR="00233576" w:rsidRPr="001513D5" w14:paraId="0EE04D0F" w14:textId="77777777" w:rsidTr="006F4C40">
        <w:trPr>
          <w:trHeight w:val="1202"/>
        </w:trPr>
        <w:tc>
          <w:tcPr>
            <w:tcW w:w="3969" w:type="dxa"/>
            <w:vMerge/>
          </w:tcPr>
          <w:p w14:paraId="69003519" w14:textId="77777777" w:rsidR="00233576" w:rsidRPr="001513D5" w:rsidRDefault="00233576" w:rsidP="005508D7">
            <w:pPr>
              <w:spacing w:before="160" w:after="160"/>
              <w:ind w:left="31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</w:p>
        </w:tc>
        <w:tc>
          <w:tcPr>
            <w:tcW w:w="425" w:type="dxa"/>
            <w:vAlign w:val="center"/>
          </w:tcPr>
          <w:p w14:paraId="526D1A69" w14:textId="06FCFF47" w:rsidR="00233576" w:rsidRPr="001513D5" w:rsidRDefault="00233576" w:rsidP="00233576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03" w:type="dxa"/>
          </w:tcPr>
          <w:p w14:paraId="4801F9FD" w14:textId="59DC88C8" w:rsidR="00233576" w:rsidRPr="004C7D3A" w:rsidRDefault="0012322C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Komersants piekrīt 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tikai saziņai pa pastu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>. Visa veida dokumentācija tiek sūtīta pa pastu ierakstītā vēstulē uz norādīto komersanta  juridisko vai faktisko adresi (vajadzīgo pasvītrot).</w:t>
            </w:r>
          </w:p>
        </w:tc>
      </w:tr>
      <w:tr w:rsidR="00233576" w:rsidRPr="001513D5" w14:paraId="10ED3E4E" w14:textId="77777777" w:rsidTr="006F4C40">
        <w:trPr>
          <w:trHeight w:val="699"/>
        </w:trPr>
        <w:tc>
          <w:tcPr>
            <w:tcW w:w="3969" w:type="dxa"/>
            <w:vMerge/>
          </w:tcPr>
          <w:p w14:paraId="4DF8EC60" w14:textId="77777777" w:rsidR="00233576" w:rsidRPr="001513D5" w:rsidRDefault="00233576" w:rsidP="005508D7">
            <w:pPr>
              <w:spacing w:before="160" w:after="160"/>
              <w:ind w:left="31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</w:p>
        </w:tc>
        <w:tc>
          <w:tcPr>
            <w:tcW w:w="425" w:type="dxa"/>
            <w:vAlign w:val="center"/>
          </w:tcPr>
          <w:p w14:paraId="5DD87BE6" w14:textId="7DB795DB" w:rsidR="00233576" w:rsidRPr="001513D5" w:rsidRDefault="00233576" w:rsidP="00233576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03" w:type="dxa"/>
          </w:tcPr>
          <w:p w14:paraId="6190F3FE" w14:textId="6B4C5BA1" w:rsidR="00233576" w:rsidRPr="004C7D3A" w:rsidRDefault="00F434C6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Komersants 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piekrīt no LIAA saņemt dokumentāciju parakstītu ar drošu elektronisko parakstu uz komer</w:t>
            </w:r>
            <w:r w:rsidR="000D01C0"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s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anta pieteikumā norādīto e-pasta adresi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>, tomēr no komersanta puses saziņa var tikt organizēta pa pastu.</w:t>
            </w:r>
          </w:p>
        </w:tc>
      </w:tr>
      <w:tr w:rsidR="00C717AD" w:rsidRPr="001513D5" w14:paraId="148BFCEE" w14:textId="77777777" w:rsidTr="006F4C40">
        <w:trPr>
          <w:trHeight w:val="1483"/>
        </w:trPr>
        <w:tc>
          <w:tcPr>
            <w:tcW w:w="3969" w:type="dxa"/>
          </w:tcPr>
          <w:p w14:paraId="787BE071" w14:textId="77777777" w:rsidR="00C717AD" w:rsidRPr="001513D5" w:rsidDel="00F0468A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De minimis atbalsta uzskaites sistēmā 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izveidotās un apstiprinātās </w:t>
            </w:r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 minimis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veidlapas identifikācijas numurs (</w:t>
            </w:r>
            <w:r w:rsidRPr="00151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ja attiecināms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14:paraId="435E5266" w14:textId="14E1044F" w:rsidR="00C717AD" w:rsidRPr="00C717AD" w:rsidRDefault="00C717AD" w:rsidP="000B4594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</w:pPr>
            <w:r w:rsidRPr="00C717A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  <w:t xml:space="preserve">Norādīt </w:t>
            </w:r>
            <w:r w:rsidRPr="00C717AD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4"/>
                <w:szCs w:val="24"/>
                <w:lang w:eastAsia="lv-LV"/>
              </w:rPr>
              <w:t>de minimis</w:t>
            </w:r>
            <w:r w:rsidRPr="00C717A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  <w:t xml:space="preserve"> sistēmā izveidotās un apstiprinātās </w:t>
            </w:r>
            <w:r w:rsidRPr="00C717AD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4"/>
                <w:szCs w:val="24"/>
                <w:lang w:eastAsia="lv-LV"/>
              </w:rPr>
              <w:t>de minimis</w:t>
            </w:r>
            <w:r w:rsidRPr="00C717A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  <w:t xml:space="preserve"> veidlapas identifikācijas numuru.</w:t>
            </w:r>
          </w:p>
        </w:tc>
      </w:tr>
    </w:tbl>
    <w:p w14:paraId="59730330" w14:textId="77777777" w:rsidR="00C717AD" w:rsidRPr="001513D5" w:rsidRDefault="00C717AD" w:rsidP="00C717AD">
      <w:pPr>
        <w:spacing w:before="160" w:after="160"/>
        <w:ind w:left="0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Komersanta dalības pamatojums: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57"/>
      </w:tblGrid>
      <w:tr w:rsidR="00C717AD" w:rsidRPr="001513D5" w14:paraId="161FD4BD" w14:textId="77777777" w:rsidTr="006F4C40">
        <w:tc>
          <w:tcPr>
            <w:tcW w:w="3969" w:type="dxa"/>
            <w:tcBorders>
              <w:right w:val="single" w:sz="4" w:space="0" w:color="auto"/>
            </w:tcBorders>
          </w:tcPr>
          <w:p w14:paraId="2C4E2247" w14:textId="77777777" w:rsidR="00C717AD" w:rsidRPr="001513D5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Iniciatīvas apmeklējuma mērķis </w:t>
            </w:r>
          </w:p>
          <w:p w14:paraId="4C85CF77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(sniedziet informāciju par Jūsu uzņēmuma dalības mērķi. Norādiet, kāda veida sadarbību vēlētos veidot ar donorvalsts (Norvēģijas) partneri aktivitātes ietvaros)</w:t>
            </w:r>
          </w:p>
          <w:p w14:paraId="4474E19F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B15A" w14:textId="77777777" w:rsidR="006F4C40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3FBEFB10" w14:textId="77777777" w:rsidR="006F4C40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5876DCED" w14:textId="7CA7784C" w:rsidR="007E7170" w:rsidRDefault="007E717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Lūdzu sniegt:</w:t>
            </w:r>
          </w:p>
          <w:p w14:paraId="22CFCAB9" w14:textId="3377F19A" w:rsidR="0095755F" w:rsidRPr="003E2D75" w:rsidRDefault="007E717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1.</w:t>
            </w:r>
            <w:r w:rsidR="005A7E6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395048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n</w:t>
            </w:r>
            <w:r w:rsidR="0014308B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elielu aprakstu</w:t>
            </w:r>
            <w:r w:rsidR="00FA704D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par uzņēmumu</w:t>
            </w:r>
            <w:r w:rsidR="0059110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un dalības mērķi</w:t>
            </w:r>
            <w:r w:rsidR="00395048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;</w:t>
            </w:r>
          </w:p>
          <w:p w14:paraId="336184C2" w14:textId="207A8840" w:rsidR="00C717AD" w:rsidRDefault="007E717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2.</w:t>
            </w:r>
            <w:r w:rsidR="005A7E6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FA704D" w:rsidRPr="00A35B1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informāciju, </w:t>
            </w:r>
            <w:r w:rsidR="00EE3F85" w:rsidRPr="00A35B1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par uzņēmuma ieguldījumu </w:t>
            </w:r>
            <w:r w:rsidR="00236EA2" w:rsidRPr="00A35B1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zaļo inovāciju, IKT </w:t>
            </w:r>
            <w:r w:rsidR="00A35B1A" w:rsidRPr="00A35B1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un dzīves kvalitātei uzlabojošu (welfare) tehnoloģiju jomā </w:t>
            </w:r>
            <w:r w:rsidR="00591105" w:rsidRPr="00A35B1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un sagaidāmos rezultātus</w:t>
            </w:r>
            <w:r w:rsidR="00EE3F85" w:rsidRPr="00A35B1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.</w:t>
            </w:r>
          </w:p>
          <w:p w14:paraId="04239028" w14:textId="77777777" w:rsidR="006F4C40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5048DBA9" w14:textId="1CB26D9B" w:rsidR="006F4C40" w:rsidRPr="00591105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C717AD" w:rsidRPr="001513D5" w14:paraId="31EC3958" w14:textId="77777777" w:rsidTr="006F4C40">
        <w:trPr>
          <w:trHeight w:val="2537"/>
        </w:trPr>
        <w:tc>
          <w:tcPr>
            <w:tcW w:w="3969" w:type="dxa"/>
          </w:tcPr>
          <w:p w14:paraId="5E31112D" w14:textId="77777777" w:rsidR="00C717AD" w:rsidRPr="001513D5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darbības joma un produkta/tehnoloģijas apraksts:</w:t>
            </w:r>
          </w:p>
          <w:p w14:paraId="1B6CE63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(sniedziet aprakstu par uzņēmuma pamatdarbību, darbības nozari, kā arī produkta/tehnoloģijas aprakstu, kuru uzņēmums ir izstrādājis un paredz attīstīt, kā arī vēlētos prezentēt iniciatīvas ietvaros (</w:t>
            </w:r>
            <w:r w:rsidRPr="00151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ja attiecināms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14:paraId="734E6587" w14:textId="0EA72ECE" w:rsidR="00591105" w:rsidRPr="003E2D75" w:rsidRDefault="00591105" w:rsidP="00591105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1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Lūdzu norādīt uzņēmumam pamatdarbības jomu atbilstoši NACE2 red. </w:t>
            </w:r>
            <w:r w:rsidR="006F4C40" w:rsidRPr="004C7D3A"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>lasifikatoram</w:t>
            </w:r>
            <w:r w:rsidR="0057447E" w:rsidRPr="004C7D3A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  <w:p w14:paraId="5EC08175" w14:textId="2199DEFC" w:rsidR="00591105" w:rsidRPr="003E2D75" w:rsidRDefault="00591105" w:rsidP="00591105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lv-LV"/>
              </w:rPr>
            </w:pPr>
            <w:r w:rsidRPr="003E2D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__________________</w:t>
            </w:r>
          </w:p>
          <w:p w14:paraId="55A48E60" w14:textId="77777777" w:rsidR="007E7170" w:rsidRDefault="007E7170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2154ECAB" w14:textId="44FC853D" w:rsidR="007E7170" w:rsidRDefault="00591105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Sniedziet produkta/tehnoloģijas aprakstu, norādot</w:t>
            </w:r>
            <w:r w:rsidR="003E2D7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atbilstošu </w:t>
            </w:r>
            <w:r w:rsidR="00631CB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zaļo inovāciju, IKT vai dzīves kvalitāti uzlabojošu tehnoloģ</w:t>
            </w:r>
            <w:r w:rsidR="00ED6F2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i</w:t>
            </w:r>
            <w:r w:rsidR="00631CB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ju</w:t>
            </w:r>
            <w:r w:rsidR="003E2D7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jomu</w:t>
            </w:r>
            <w:r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kurā produkts/tehnoloģija ir </w:t>
            </w:r>
            <w:r w:rsidR="003E2D7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attiecināms vai kurā uzņēmums darbojas.</w:t>
            </w:r>
          </w:p>
          <w:p w14:paraId="2F45E264" w14:textId="77777777" w:rsidR="007E7170" w:rsidRPr="003E2D75" w:rsidRDefault="007E7170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3BC93B14" w14:textId="049CC14D" w:rsidR="00395048" w:rsidRPr="007E7170" w:rsidRDefault="00395048" w:rsidP="003C192A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lv-LV"/>
              </w:rPr>
            </w:pPr>
          </w:p>
        </w:tc>
      </w:tr>
      <w:tr w:rsidR="00C717AD" w:rsidRPr="001513D5" w14:paraId="72584E1F" w14:textId="77777777" w:rsidTr="006F4C40">
        <w:tc>
          <w:tcPr>
            <w:tcW w:w="3969" w:type="dxa"/>
          </w:tcPr>
          <w:p w14:paraId="4E60BEF5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Iniciatīvas dalības nosacījumi:</w:t>
            </w:r>
          </w:p>
          <w:p w14:paraId="708A9C9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papildus nosacījumus konkrētajai iniciatīvai, ja nepieciešams)</w:t>
            </w:r>
          </w:p>
        </w:tc>
        <w:tc>
          <w:tcPr>
            <w:tcW w:w="5557" w:type="dxa"/>
          </w:tcPr>
          <w:p w14:paraId="4CC4BA3D" w14:textId="7AA6B762" w:rsidR="0081088F" w:rsidRPr="0081088F" w:rsidRDefault="0081088F" w:rsidP="007E3985">
            <w:pPr>
              <w:shd w:val="clear" w:color="auto" w:fill="FFFFFF" w:themeFill="background1"/>
              <w:spacing w:before="160" w:after="160"/>
              <w:ind w:left="0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1088F">
              <w:rPr>
                <w:rFonts w:ascii="Times New Roman" w:hAnsi="Times New Roman" w:cs="Times New Roman"/>
                <w:shd w:val="clear" w:color="auto" w:fill="FFFFFF"/>
              </w:rPr>
              <w:t>Priekšroka tiks dota tiem komersantiem, kas ražo vai veicina jaunu produktu attīstīšanu tieši zaļo inovāciju, IKT, dzīves kvalitāti uzlabojošas tehnoloģiju jomās un atbilstoši iesniegšanas datumam un laikam pirmie iesniegs pieteikumu.</w:t>
            </w:r>
          </w:p>
          <w:p w14:paraId="2CC6090F" w14:textId="753F8D9E" w:rsidR="007E7170" w:rsidRPr="0057447E" w:rsidRDefault="007E7170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Lūdzu aprakstīt:</w:t>
            </w:r>
          </w:p>
          <w:p w14:paraId="1343E368" w14:textId="13E28A13" w:rsidR="007E7170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F72F96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zņēmuma interes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i</w:t>
            </w:r>
            <w:r w:rsidR="00F72F96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par </w:t>
            </w:r>
            <w:r w:rsidR="00515C8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zaļo inovāciju, IKT vai dzīves kvalitāti uzlabojošu tehnoloģiju jomu</w:t>
            </w:r>
            <w:r w:rsidR="007E717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;</w:t>
            </w:r>
          </w:p>
          <w:p w14:paraId="321BED65" w14:textId="20BB9CF9" w:rsidR="007E7170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6E55D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zņēmuma starptautisk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os</w:t>
            </w:r>
            <w:r w:rsidR="006E55D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mērķ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us</w:t>
            </w:r>
            <w:r w:rsidR="006E55D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/ambīcijas</w:t>
            </w:r>
            <w:r w:rsidR="007E717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;</w:t>
            </w:r>
          </w:p>
          <w:p w14:paraId="26D03BB0" w14:textId="66C5CD00" w:rsidR="007E7170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747FCD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zņēmuma m</w:t>
            </w:r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ērķi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/us</w:t>
            </w:r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, kur</w:t>
            </w:r>
            <w:r w:rsidR="00B0083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s </w:t>
            </w:r>
            <w:r w:rsidR="00747FCD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plānots</w:t>
            </w:r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sasniegt piedaloties šajā pasākumā.</w:t>
            </w:r>
          </w:p>
          <w:p w14:paraId="0B50D224" w14:textId="12E4B925" w:rsidR="003438AB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s</w:t>
            </w:r>
            <w:r w:rsidR="003438AB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aistošāk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os</w:t>
            </w:r>
            <w:r w:rsidR="003438AB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uzņēmuma mērķa tirg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us</w:t>
            </w:r>
            <w:r w:rsidR="003438AB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14:paraId="07BFA539" w14:textId="77777777" w:rsidR="00EC0C44" w:rsidRDefault="00EC0C44" w:rsidP="005508D7">
            <w:pPr>
              <w:shd w:val="clear" w:color="auto" w:fill="FFFFFF" w:themeFill="background1"/>
              <w:spacing w:before="160" w:after="160"/>
              <w:ind w:left="0" w:firstLine="0"/>
              <w:jc w:val="left"/>
              <w:rPr>
                <w:rFonts w:ascii="Helvetica" w:hAnsi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0A70430" w14:textId="4D566DD0" w:rsidR="00713AFB" w:rsidRPr="0057447E" w:rsidRDefault="00713AFB" w:rsidP="005508D7">
            <w:pPr>
              <w:shd w:val="clear" w:color="auto" w:fill="FFFFFF" w:themeFill="background1"/>
              <w:spacing w:before="160" w:after="160"/>
              <w:ind w:left="0" w:firstLine="0"/>
              <w:jc w:val="left"/>
              <w:rPr>
                <w:rFonts w:ascii="Helvetica" w:hAnsi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0B9ED4E" w14:textId="77777777" w:rsidR="00C717AD" w:rsidRPr="001513D5" w:rsidRDefault="00C717AD" w:rsidP="00C717AD">
      <w:pPr>
        <w:spacing w:before="160" w:after="160"/>
        <w:ind w:left="0" w:firstLine="284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Plānotās komandējuma izmaksas (norāda izmaksas bez PVN*):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864"/>
      </w:tblGrid>
      <w:tr w:rsidR="00C717AD" w:rsidRPr="001513D5" w14:paraId="2A8EBA62" w14:textId="77777777" w:rsidTr="006F4C40">
        <w:tc>
          <w:tcPr>
            <w:tcW w:w="6662" w:type="dxa"/>
            <w:vAlign w:val="center"/>
          </w:tcPr>
          <w:p w14:paraId="37D18E7F" w14:textId="6B02A125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Attiecināmās izmaksas </w:t>
            </w:r>
            <w:r w:rsidR="00395048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footnoteReference w:id="1"/>
            </w:r>
          </w:p>
        </w:tc>
        <w:tc>
          <w:tcPr>
            <w:tcW w:w="2864" w:type="dxa"/>
            <w:vAlign w:val="center"/>
          </w:tcPr>
          <w:p w14:paraId="7D546AB6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17AD" w:rsidRPr="001513D5" w14:paraId="33E15961" w14:textId="77777777" w:rsidTr="006F4C40">
        <w:tc>
          <w:tcPr>
            <w:tcW w:w="6662" w:type="dxa"/>
          </w:tcPr>
          <w:p w14:paraId="40911B97" w14:textId="63C1EEDF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Dalībnieku skaits </w:t>
            </w:r>
            <w:r w:rsidRPr="00507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(norāda maksimālo dalībnieku skaitu)</w:t>
            </w:r>
          </w:p>
        </w:tc>
        <w:tc>
          <w:tcPr>
            <w:tcW w:w="2864" w:type="dxa"/>
          </w:tcPr>
          <w:p w14:paraId="19DC4F77" w14:textId="2B3668AE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6F4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(cilv.)</w:t>
            </w:r>
            <w:r w:rsidR="006F4C40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</w:tr>
      <w:tr w:rsidR="00C717AD" w:rsidRPr="001513D5" w14:paraId="54EEA685" w14:textId="77777777" w:rsidTr="006F4C40">
        <w:tc>
          <w:tcPr>
            <w:tcW w:w="6662" w:type="dxa"/>
          </w:tcPr>
          <w:p w14:paraId="672EAD36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Dienas nauda</w:t>
            </w:r>
          </w:p>
          <w:p w14:paraId="04B7DBB2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507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maksimālo dienas naudu un dienu skaitu</w:t>
            </w: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64" w:type="dxa"/>
          </w:tcPr>
          <w:p w14:paraId="1C73DE6F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4290697" w14:textId="741F2CB2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____ EUR</w:t>
            </w:r>
          </w:p>
        </w:tc>
      </w:tr>
      <w:tr w:rsidR="00C717AD" w:rsidRPr="001513D5" w14:paraId="699745A8" w14:textId="77777777" w:rsidTr="006F4C40">
        <w:tc>
          <w:tcPr>
            <w:tcW w:w="6662" w:type="dxa"/>
          </w:tcPr>
          <w:p w14:paraId="62772A16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Viesnīcas (naktsmītnes) izdevumi</w:t>
            </w:r>
          </w:p>
          <w:p w14:paraId="10966BCE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507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maksimālo viesnīcas (naktsmītnes) izdevumu apmēru un nakšu skaitu</w:t>
            </w: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64" w:type="dxa"/>
          </w:tcPr>
          <w:p w14:paraId="75B28132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C134051" w14:textId="3F3A39E7" w:rsidR="00EC0C44" w:rsidRPr="00EC0C44" w:rsidRDefault="00C717AD" w:rsidP="00EC0C44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  <w:tr w:rsidR="00C717AD" w:rsidRPr="001513D5" w14:paraId="3E13A563" w14:textId="77777777" w:rsidTr="006F4C40">
        <w:tc>
          <w:tcPr>
            <w:tcW w:w="6662" w:type="dxa"/>
          </w:tcPr>
          <w:p w14:paraId="6B581CE3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Ceļa un sabiedriskā transporta izdevumi:</w:t>
            </w:r>
          </w:p>
          <w:p w14:paraId="2E592F05" w14:textId="77777777" w:rsidR="00C717AD" w:rsidRPr="001513D5" w:rsidRDefault="00C717AD" w:rsidP="00C717AD">
            <w:pPr>
              <w:numPr>
                <w:ilvl w:val="0"/>
                <w:numId w:val="2"/>
              </w:numPr>
              <w:spacing w:before="160" w:after="160"/>
              <w:ind w:left="317"/>
              <w:jc w:val="left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ceļa (transporta izdevumi), t.sk., bagāžas pārvadāšanas izmaksas mārketinga materiālu nogādāšanai;</w:t>
            </w:r>
          </w:p>
          <w:p w14:paraId="2E6DA4B7" w14:textId="77777777" w:rsidR="00C717AD" w:rsidRPr="001513D5" w:rsidRDefault="00C717AD" w:rsidP="00C717AD">
            <w:pPr>
              <w:numPr>
                <w:ilvl w:val="0"/>
                <w:numId w:val="2"/>
              </w:numPr>
              <w:spacing w:before="160" w:after="160"/>
              <w:ind w:left="317"/>
              <w:jc w:val="left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braukšanas izdevumus sabiedriskajā transportā, nepārsniedzot 30 % no visām komandējuma dienām noteiktās dienas naudas kopsummas.</w:t>
            </w:r>
          </w:p>
        </w:tc>
        <w:tc>
          <w:tcPr>
            <w:tcW w:w="2864" w:type="dxa"/>
          </w:tcPr>
          <w:p w14:paraId="3F54C869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2994C5F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  <w:tr w:rsidR="00C717AD" w:rsidRPr="001513D5" w14:paraId="6D81D447" w14:textId="77777777" w:rsidTr="006F4C40">
        <w:tc>
          <w:tcPr>
            <w:tcW w:w="6662" w:type="dxa"/>
          </w:tcPr>
          <w:p w14:paraId="12BCAEBE" w14:textId="77777777" w:rsidR="00C717AD" w:rsidRPr="001513D5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Konferenču un forumu, semināru, sanāksmju, kursu, informatīvo pasākumu, izstāžu un kontaktbiržu vai starptautisko organizāciju rīkoto pasākumu</w:t>
            </w:r>
            <w:r w:rsidRPr="001513D5" w:rsidDel="000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dalības maksa</w:t>
            </w:r>
          </w:p>
        </w:tc>
        <w:tc>
          <w:tcPr>
            <w:tcW w:w="2864" w:type="dxa"/>
          </w:tcPr>
          <w:p w14:paraId="6B887873" w14:textId="44A5161F" w:rsidR="00C717AD" w:rsidRPr="001513D5" w:rsidRDefault="001F079E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  <w:tr w:rsidR="00C717AD" w:rsidRPr="001513D5" w14:paraId="5EAE0213" w14:textId="77777777" w:rsidTr="006F4C40">
        <w:tc>
          <w:tcPr>
            <w:tcW w:w="6662" w:type="dxa"/>
          </w:tcPr>
          <w:p w14:paraId="28B9956A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Maksa par informācijas izvietošanu kontaktbiržas vai konferences katalogā</w:t>
            </w:r>
          </w:p>
        </w:tc>
        <w:tc>
          <w:tcPr>
            <w:tcW w:w="2864" w:type="dxa"/>
          </w:tcPr>
          <w:p w14:paraId="72A5D374" w14:textId="7D568C54" w:rsidR="00C717AD" w:rsidRPr="001513D5" w:rsidRDefault="008118E5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  <w:tr w:rsidR="00C717AD" w:rsidRPr="001513D5" w14:paraId="170A9A6F" w14:textId="77777777" w:rsidTr="006F4C40">
        <w:tc>
          <w:tcPr>
            <w:tcW w:w="6662" w:type="dxa"/>
          </w:tcPr>
          <w:p w14:paraId="54927356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864" w:type="dxa"/>
          </w:tcPr>
          <w:p w14:paraId="115F7B51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</w:tbl>
    <w:p w14:paraId="0CD35D28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A9904A" w14:textId="77777777" w:rsidR="00C717AD" w:rsidRPr="001513D5" w:rsidRDefault="00C717AD" w:rsidP="00C717AD">
      <w:pPr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sz w:val="24"/>
          <w:szCs w:val="24"/>
        </w:rPr>
        <w:t>*PVN ir attiecināms, ja komersants nav reģistrēts VID PVN maksātāju reģistrā</w:t>
      </w:r>
    </w:p>
    <w:p w14:paraId="3B1128AC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521465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Atbildīgā amatpersona:</w:t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</w:t>
      </w:r>
    </w:p>
    <w:p w14:paraId="13E52C3A" w14:textId="77777777" w:rsidR="00C717AD" w:rsidRPr="001513D5" w:rsidRDefault="00C717AD" w:rsidP="00C717AD">
      <w:pPr>
        <w:spacing w:before="160" w:after="160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(vārds, uzvārds)</w:t>
      </w:r>
    </w:p>
    <w:p w14:paraId="59DE7620" w14:textId="77777777" w:rsidR="00C717AD" w:rsidRPr="001513D5" w:rsidRDefault="00C717AD" w:rsidP="00C717AD">
      <w:pPr>
        <w:spacing w:before="160" w:after="160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68749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Datums: </w:t>
      </w:r>
    </w:p>
    <w:p w14:paraId="6660D74E" w14:textId="77777777" w:rsidR="00C717AD" w:rsidRPr="001513D5" w:rsidRDefault="00C717AD" w:rsidP="00C717AD">
      <w:pPr>
        <w:tabs>
          <w:tab w:val="left" w:pos="2355"/>
        </w:tabs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30B8BC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2BBF43" w14:textId="77777777" w:rsidR="00C717AD" w:rsidRPr="001513D5" w:rsidRDefault="00C717AD" w:rsidP="00C717AD">
      <w:pPr>
        <w:spacing w:before="160" w:after="16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D556BAA" w14:textId="77777777" w:rsidR="00C717AD" w:rsidRPr="001513D5" w:rsidRDefault="00C717AD" w:rsidP="00C717AD">
      <w:pPr>
        <w:spacing w:before="160" w:after="16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1513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Pielikumā tiek iesniegts:</w:t>
      </w:r>
    </w:p>
    <w:p w14:paraId="51106266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9BD6D1" w14:textId="77777777" w:rsidR="00C717AD" w:rsidRPr="001513D5" w:rsidRDefault="00C717AD" w:rsidP="00C717AD">
      <w:pPr>
        <w:numPr>
          <w:ilvl w:val="0"/>
          <w:numId w:val="1"/>
        </w:num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Informācija par komersantam iepriekš piešķirto </w:t>
      </w:r>
      <w:r w:rsidRPr="001513D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de minimis</w:t>
      </w:r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atbalstu</w:t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(sagatavota ievērojot šī nolikuma 5.2. punktā noteikto);</w:t>
      </w:r>
    </w:p>
    <w:p w14:paraId="018D021F" w14:textId="77777777" w:rsidR="00C717AD" w:rsidRPr="001513D5" w:rsidRDefault="00C717AD" w:rsidP="00C717AD">
      <w:pPr>
        <w:numPr>
          <w:ilvl w:val="0"/>
          <w:numId w:val="1"/>
        </w:num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>Citi dokumenti (</w:t>
      </w:r>
      <w:r w:rsidRPr="0050758F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norādīt, ja ir pievienoti papildus dokumenti, piemēram, pilnvara par pārstāvības tiesībām</w:t>
      </w:r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>).</w:t>
      </w:r>
    </w:p>
    <w:p w14:paraId="2F5FFA70" w14:textId="659E89B4" w:rsidR="00222833" w:rsidRPr="00C717AD" w:rsidRDefault="00222833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sectPr w:rsidR="00222833" w:rsidRPr="00C7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DEDC" w14:textId="77777777" w:rsidR="007564FA" w:rsidRDefault="007564FA" w:rsidP="00C717AD">
      <w:pPr>
        <w:spacing w:before="0" w:after="0"/>
      </w:pPr>
      <w:r>
        <w:separator/>
      </w:r>
    </w:p>
  </w:endnote>
  <w:endnote w:type="continuationSeparator" w:id="0">
    <w:p w14:paraId="19A72FFE" w14:textId="77777777" w:rsidR="007564FA" w:rsidRDefault="007564FA" w:rsidP="00C717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323A" w14:textId="77777777" w:rsidR="007564FA" w:rsidRDefault="007564FA" w:rsidP="00C717AD">
      <w:pPr>
        <w:spacing w:before="0" w:after="0"/>
      </w:pPr>
      <w:r>
        <w:separator/>
      </w:r>
    </w:p>
  </w:footnote>
  <w:footnote w:type="continuationSeparator" w:id="0">
    <w:p w14:paraId="70F92780" w14:textId="77777777" w:rsidR="007564FA" w:rsidRDefault="007564FA" w:rsidP="00C717AD">
      <w:pPr>
        <w:spacing w:before="0" w:after="0"/>
      </w:pPr>
      <w:r>
        <w:continuationSeparator/>
      </w:r>
    </w:p>
  </w:footnote>
  <w:footnote w:id="1">
    <w:p w14:paraId="5EED0BA4" w14:textId="77777777" w:rsidR="00395048" w:rsidRPr="00475DD3" w:rsidRDefault="00395048" w:rsidP="0039504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75DD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75DD3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475DD3">
          <w:rPr>
            <w:rStyle w:val="Hyperlink"/>
            <w:rFonts w:ascii="Times New Roman" w:hAnsi="Times New Roman" w:cs="Times New Roman"/>
            <w:sz w:val="18"/>
            <w:szCs w:val="18"/>
          </w:rPr>
          <w:t>https://likumi.lv/ta/id/220013-kartiba-kada-atlidzinami-ar-komandejumiem-saistitie-izdevumi</w:t>
        </w:r>
      </w:hyperlink>
      <w:r w:rsidRPr="00475DD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E46E84" w14:textId="04898224" w:rsidR="00395048" w:rsidRPr="00475DD3" w:rsidRDefault="00395048" w:rsidP="0039504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75DD3">
        <w:rPr>
          <w:rFonts w:ascii="Times New Roman" w:hAnsi="Times New Roman" w:cs="Times New Roman"/>
          <w:sz w:val="18"/>
          <w:szCs w:val="18"/>
        </w:rPr>
        <w:t xml:space="preserve">Diennakts norma komandējumam uz </w:t>
      </w:r>
      <w:r w:rsidR="00B0100C">
        <w:rPr>
          <w:rFonts w:ascii="Times New Roman" w:hAnsi="Times New Roman" w:cs="Times New Roman"/>
          <w:sz w:val="18"/>
          <w:szCs w:val="18"/>
        </w:rPr>
        <w:t>Norvēģiju</w:t>
      </w:r>
      <w:r w:rsidRPr="00475DD3">
        <w:rPr>
          <w:rFonts w:ascii="Times New Roman" w:hAnsi="Times New Roman" w:cs="Times New Roman"/>
          <w:sz w:val="18"/>
          <w:szCs w:val="18"/>
        </w:rPr>
        <w:t xml:space="preserve"> – dienas nauda </w:t>
      </w:r>
      <w:r w:rsidR="00B0100C">
        <w:rPr>
          <w:rFonts w:ascii="Times New Roman" w:hAnsi="Times New Roman" w:cs="Times New Roman"/>
          <w:sz w:val="18"/>
          <w:szCs w:val="18"/>
        </w:rPr>
        <w:t>6</w:t>
      </w:r>
      <w:r w:rsidRPr="00475DD3">
        <w:rPr>
          <w:rFonts w:ascii="Times New Roman" w:hAnsi="Times New Roman" w:cs="Times New Roman"/>
          <w:sz w:val="18"/>
          <w:szCs w:val="18"/>
        </w:rPr>
        <w:t>5 euro/dienā; viesnīca 200</w:t>
      </w:r>
      <w:r w:rsidR="00B0100C">
        <w:rPr>
          <w:rFonts w:ascii="Times New Roman" w:hAnsi="Times New Roman" w:cs="Times New Roman"/>
          <w:sz w:val="18"/>
          <w:szCs w:val="18"/>
        </w:rPr>
        <w:t>0</w:t>
      </w:r>
      <w:r w:rsidRPr="00475DD3">
        <w:rPr>
          <w:rFonts w:ascii="Times New Roman" w:hAnsi="Times New Roman" w:cs="Times New Roman"/>
          <w:sz w:val="18"/>
          <w:szCs w:val="18"/>
        </w:rPr>
        <w:t xml:space="preserve"> </w:t>
      </w:r>
      <w:r w:rsidR="00B0100C">
        <w:rPr>
          <w:rFonts w:ascii="Times New Roman" w:hAnsi="Times New Roman" w:cs="Times New Roman"/>
          <w:sz w:val="18"/>
          <w:szCs w:val="18"/>
        </w:rPr>
        <w:t>NOK</w:t>
      </w:r>
      <w:r w:rsidRPr="00475DD3">
        <w:rPr>
          <w:rFonts w:ascii="Times New Roman" w:hAnsi="Times New Roman" w:cs="Times New Roman"/>
          <w:sz w:val="18"/>
          <w:szCs w:val="18"/>
        </w:rPr>
        <w:t xml:space="preserve">/nakts </w:t>
      </w:r>
    </w:p>
  </w:footnote>
  <w:footnote w:id="2">
    <w:p w14:paraId="615AB007" w14:textId="3B74FD4C" w:rsidR="006F4C40" w:rsidRDefault="006F4C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1223">
        <w:rPr>
          <w:rFonts w:ascii="Times New Roman" w:hAnsi="Times New Roman" w:cs="Times New Roman"/>
          <w:sz w:val="18"/>
          <w:szCs w:val="18"/>
        </w:rPr>
        <w:t xml:space="preserve">Iniciatīvā var piedalīties </w:t>
      </w:r>
      <w:r w:rsidR="00915AE9">
        <w:rPr>
          <w:rFonts w:ascii="Times New Roman" w:hAnsi="Times New Roman" w:cs="Times New Roman"/>
          <w:sz w:val="18"/>
          <w:szCs w:val="18"/>
        </w:rPr>
        <w:t>2</w:t>
      </w:r>
      <w:r w:rsidRPr="00CA1223">
        <w:rPr>
          <w:rFonts w:ascii="Times New Roman" w:hAnsi="Times New Roman" w:cs="Times New Roman"/>
          <w:sz w:val="18"/>
          <w:szCs w:val="18"/>
        </w:rPr>
        <w:t xml:space="preserve"> </w:t>
      </w:r>
      <w:r w:rsidR="004C7D3A" w:rsidRPr="00CA1223">
        <w:rPr>
          <w:rFonts w:ascii="Times New Roman" w:hAnsi="Times New Roman" w:cs="Times New Roman"/>
          <w:sz w:val="18"/>
          <w:szCs w:val="18"/>
        </w:rPr>
        <w:t xml:space="preserve">uzņēmuma </w:t>
      </w:r>
      <w:r w:rsidRPr="00CA1223">
        <w:rPr>
          <w:rFonts w:ascii="Times New Roman" w:hAnsi="Times New Roman" w:cs="Times New Roman"/>
          <w:sz w:val="18"/>
          <w:szCs w:val="18"/>
        </w:rPr>
        <w:t>dalībniek</w:t>
      </w:r>
      <w:r w:rsidR="00915AE9">
        <w:rPr>
          <w:rFonts w:ascii="Times New Roman" w:hAnsi="Times New Roman" w:cs="Times New Roman"/>
          <w:sz w:val="18"/>
          <w:szCs w:val="18"/>
        </w:rPr>
        <w:t>i</w:t>
      </w:r>
      <w:r w:rsidRPr="006F4C40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B9C"/>
    <w:multiLevelType w:val="hybridMultilevel"/>
    <w:tmpl w:val="46B8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0903"/>
    <w:multiLevelType w:val="hybridMultilevel"/>
    <w:tmpl w:val="AC0AA788"/>
    <w:lvl w:ilvl="0" w:tplc="879C1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F57886"/>
    <w:multiLevelType w:val="hybridMultilevel"/>
    <w:tmpl w:val="BCAC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0B85"/>
    <w:multiLevelType w:val="hybridMultilevel"/>
    <w:tmpl w:val="5FC6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0692C"/>
    <w:multiLevelType w:val="hybridMultilevel"/>
    <w:tmpl w:val="7902BBD8"/>
    <w:lvl w:ilvl="0" w:tplc="EDEAE2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4A9"/>
    <w:multiLevelType w:val="hybridMultilevel"/>
    <w:tmpl w:val="E00A9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96EB0"/>
    <w:multiLevelType w:val="hybridMultilevel"/>
    <w:tmpl w:val="2EE0AF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895306">
    <w:abstractNumId w:val="5"/>
  </w:num>
  <w:num w:numId="2" w16cid:durableId="1120489477">
    <w:abstractNumId w:val="6"/>
  </w:num>
  <w:num w:numId="3" w16cid:durableId="1043364576">
    <w:abstractNumId w:val="2"/>
  </w:num>
  <w:num w:numId="4" w16cid:durableId="982732410">
    <w:abstractNumId w:val="3"/>
  </w:num>
  <w:num w:numId="5" w16cid:durableId="175195115">
    <w:abstractNumId w:val="0"/>
  </w:num>
  <w:num w:numId="6" w16cid:durableId="1838616169">
    <w:abstractNumId w:val="4"/>
  </w:num>
  <w:num w:numId="7" w16cid:durableId="57347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AD"/>
    <w:rsid w:val="00063D51"/>
    <w:rsid w:val="000B4594"/>
    <w:rsid w:val="000D01C0"/>
    <w:rsid w:val="000E6B9E"/>
    <w:rsid w:val="0012322C"/>
    <w:rsid w:val="0014308B"/>
    <w:rsid w:val="00160349"/>
    <w:rsid w:val="00176422"/>
    <w:rsid w:val="001C5828"/>
    <w:rsid w:val="001F079E"/>
    <w:rsid w:val="00222833"/>
    <w:rsid w:val="00233576"/>
    <w:rsid w:val="00236EA2"/>
    <w:rsid w:val="00285F74"/>
    <w:rsid w:val="0030794E"/>
    <w:rsid w:val="00322D9F"/>
    <w:rsid w:val="003438AB"/>
    <w:rsid w:val="00395048"/>
    <w:rsid w:val="003B63D7"/>
    <w:rsid w:val="003B778B"/>
    <w:rsid w:val="003C192A"/>
    <w:rsid w:val="003E2D75"/>
    <w:rsid w:val="003E31DA"/>
    <w:rsid w:val="003F2EA8"/>
    <w:rsid w:val="0040539D"/>
    <w:rsid w:val="004152A1"/>
    <w:rsid w:val="00475DD3"/>
    <w:rsid w:val="00490871"/>
    <w:rsid w:val="004B1487"/>
    <w:rsid w:val="004C7D3A"/>
    <w:rsid w:val="0050758F"/>
    <w:rsid w:val="00507895"/>
    <w:rsid w:val="00515C88"/>
    <w:rsid w:val="005508D7"/>
    <w:rsid w:val="0057447E"/>
    <w:rsid w:val="00591105"/>
    <w:rsid w:val="00596B6B"/>
    <w:rsid w:val="005A7C35"/>
    <w:rsid w:val="005A7E60"/>
    <w:rsid w:val="00631CBD"/>
    <w:rsid w:val="0065196F"/>
    <w:rsid w:val="006E55D0"/>
    <w:rsid w:val="006F4C40"/>
    <w:rsid w:val="00713AFB"/>
    <w:rsid w:val="00747FCD"/>
    <w:rsid w:val="007564FA"/>
    <w:rsid w:val="007E3985"/>
    <w:rsid w:val="007E7170"/>
    <w:rsid w:val="0081088F"/>
    <w:rsid w:val="008118E5"/>
    <w:rsid w:val="00872BF9"/>
    <w:rsid w:val="008874A2"/>
    <w:rsid w:val="008A0BD1"/>
    <w:rsid w:val="00904662"/>
    <w:rsid w:val="00915AE9"/>
    <w:rsid w:val="0095755F"/>
    <w:rsid w:val="0099538E"/>
    <w:rsid w:val="009C6894"/>
    <w:rsid w:val="00A35B1A"/>
    <w:rsid w:val="00A36EEC"/>
    <w:rsid w:val="00A53FB7"/>
    <w:rsid w:val="00A6163B"/>
    <w:rsid w:val="00A72CFF"/>
    <w:rsid w:val="00A831A2"/>
    <w:rsid w:val="00B00830"/>
    <w:rsid w:val="00B0100C"/>
    <w:rsid w:val="00B02848"/>
    <w:rsid w:val="00B06706"/>
    <w:rsid w:val="00B12C7C"/>
    <w:rsid w:val="00C717AD"/>
    <w:rsid w:val="00CA1223"/>
    <w:rsid w:val="00CF0C7F"/>
    <w:rsid w:val="00D064CA"/>
    <w:rsid w:val="00D77B95"/>
    <w:rsid w:val="00DD0E40"/>
    <w:rsid w:val="00E2133C"/>
    <w:rsid w:val="00E34493"/>
    <w:rsid w:val="00E42478"/>
    <w:rsid w:val="00E5076B"/>
    <w:rsid w:val="00E748F2"/>
    <w:rsid w:val="00EC0C44"/>
    <w:rsid w:val="00ED6F29"/>
    <w:rsid w:val="00EE3F85"/>
    <w:rsid w:val="00EF435D"/>
    <w:rsid w:val="00EF499F"/>
    <w:rsid w:val="00F3388E"/>
    <w:rsid w:val="00F434C6"/>
    <w:rsid w:val="00F5216A"/>
    <w:rsid w:val="00F72F96"/>
    <w:rsid w:val="00F87E66"/>
    <w:rsid w:val="00FA704D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4882"/>
  <w15:docId w15:val="{6837F8A3-FE74-47EF-819C-49A35EF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AD"/>
    <w:pPr>
      <w:spacing w:before="120" w:after="120" w:line="240" w:lineRule="auto"/>
      <w:ind w:left="851" w:hanging="567"/>
      <w:jc w:val="both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AD"/>
    <w:pPr>
      <w:spacing w:before="120" w:after="0" w:line="240" w:lineRule="auto"/>
      <w:ind w:left="851" w:hanging="567"/>
      <w:jc w:val="both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7A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17AD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17AD"/>
    <w:rPr>
      <w:rFonts w:ascii="Arial" w:hAnsi="Arial" w:cs="Arial"/>
      <w:vanish/>
      <w:sz w:val="16"/>
      <w:szCs w:val="16"/>
      <w:lang w:val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17AD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17AD"/>
    <w:rPr>
      <w:rFonts w:ascii="Arial" w:hAnsi="Arial" w:cs="Arial"/>
      <w:vanish/>
      <w:sz w:val="16"/>
      <w:szCs w:val="16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7A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7AD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717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17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7AD"/>
    <w:rPr>
      <w:color w:val="954F72" w:themeColor="followedHyperlink"/>
      <w:u w:val="single"/>
    </w:rPr>
  </w:style>
  <w:style w:type="character" w:customStyle="1" w:styleId="word">
    <w:name w:val="word"/>
    <w:basedOn w:val="DefaultParagraphFont"/>
    <w:rsid w:val="00B06706"/>
  </w:style>
  <w:style w:type="character" w:styleId="UnresolvedMention">
    <w:name w:val="Unresolved Mention"/>
    <w:basedOn w:val="DefaultParagraphFont"/>
    <w:uiPriority w:val="99"/>
    <w:semiHidden/>
    <w:unhideWhenUsed/>
    <w:rsid w:val="001C58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A1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A1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220013-kartiba-kada-atlidzinami-ar-komandejumiem-saistitie-izdev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79BD-25F7-4762-9F95-70726DC9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Siliņa</dc:creator>
  <cp:keywords/>
  <dc:description/>
  <cp:lastModifiedBy>Rūdolfs Erdmanis</cp:lastModifiedBy>
  <cp:revision>4</cp:revision>
  <dcterms:created xsi:type="dcterms:W3CDTF">2022-08-18T10:45:00Z</dcterms:created>
  <dcterms:modified xsi:type="dcterms:W3CDTF">2022-08-19T09:11:00Z</dcterms:modified>
</cp:coreProperties>
</file>