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D65D" w14:textId="77777777" w:rsidR="00D47D6F" w:rsidRDefault="00B9755A" w:rsidP="00D47D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373A37F" w14:textId="77777777" w:rsidR="00D47D6F" w:rsidRDefault="00B9755A" w:rsidP="00D47D6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7.pielikums</w:t>
      </w:r>
      <w:r>
        <w:rPr>
          <w:rStyle w:val="eop"/>
          <w:color w:val="000000"/>
        </w:rPr>
        <w:t> </w:t>
      </w:r>
    </w:p>
    <w:p w14:paraId="2483C0C0" w14:textId="07A3A601" w:rsidR="005756F9" w:rsidRPr="005756F9" w:rsidRDefault="00B9755A" w:rsidP="005756F9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Latvijas Investīciju un attīstības aģentūras</w:t>
      </w:r>
      <w:r>
        <w:rPr>
          <w:rStyle w:val="eop"/>
        </w:rPr>
        <w:t> </w:t>
      </w:r>
      <w:r w:rsidR="005C3C4F" w:rsidRPr="005C3C4F">
        <w:rPr>
          <w:lang w:val="x-none" w:eastAsia="x-none"/>
        </w:rPr>
        <w:br/>
        <w:t xml:space="preserve">iekšējiem noteikumiem </w:t>
      </w:r>
    </w:p>
    <w:p w14:paraId="34FF8925" w14:textId="77777777" w:rsidR="005756F9" w:rsidRPr="005756F9" w:rsidRDefault="00B9755A" w:rsidP="00575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56F9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5756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5756F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1.1-29.1/2021/47</w:t>
      </w:r>
    </w:p>
    <w:p w14:paraId="0B2D2D44" w14:textId="6D8638EC" w:rsidR="005C3C4F" w:rsidRPr="005C3C4F" w:rsidRDefault="005C3C4F" w:rsidP="005C3C4F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D286D28" w14:textId="77777777" w:rsidR="00D47D6F" w:rsidRDefault="00D47D6F" w:rsidP="00D47D6F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eop"/>
        </w:rPr>
      </w:pPr>
    </w:p>
    <w:p w14:paraId="32F05D97" w14:textId="77777777" w:rsidR="00D47D6F" w:rsidRDefault="00D47D6F" w:rsidP="00D47D6F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eop"/>
        </w:rPr>
      </w:pPr>
    </w:p>
    <w:p w14:paraId="4A433D53" w14:textId="77777777" w:rsidR="00D47D6F" w:rsidRPr="00D47D6F" w:rsidRDefault="00B9755A" w:rsidP="00D47D6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b/>
          <w:bCs/>
        </w:rPr>
      </w:pPr>
      <w:r w:rsidRPr="00D47D6F">
        <w:rPr>
          <w:rStyle w:val="eop"/>
          <w:b/>
          <w:bCs/>
        </w:rPr>
        <w:t>PROJEKTU IESNIEGUMU VEIDLAPU VĒRTĒŠANAS SARAKSTS</w:t>
      </w:r>
    </w:p>
    <w:p w14:paraId="10948055" w14:textId="77777777" w:rsidR="00D47D6F" w:rsidRDefault="00B9755A" w:rsidP="00D47D6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  <w:r>
        <w:rPr>
          <w:rStyle w:val="eop"/>
        </w:rPr>
        <w:t>(Aizpildāms saskaņā ar iekšējo noteikumu 11., 12.,13.punktu)</w:t>
      </w:r>
    </w:p>
    <w:p w14:paraId="2C0BF4ED" w14:textId="77777777" w:rsidR="00D47D6F" w:rsidRDefault="00D47D6F" w:rsidP="00D47D6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p w14:paraId="61BFFCD7" w14:textId="77777777" w:rsidR="00D47D6F" w:rsidRDefault="00D47D6F" w:rsidP="00D47D6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tbl>
      <w:tblPr>
        <w:tblStyle w:val="TableGrid"/>
        <w:tblW w:w="14541" w:type="dxa"/>
        <w:tblLook w:val="04A0" w:firstRow="1" w:lastRow="0" w:firstColumn="1" w:lastColumn="0" w:noHBand="0" w:noVBand="1"/>
      </w:tblPr>
      <w:tblGrid>
        <w:gridCol w:w="1132"/>
        <w:gridCol w:w="2105"/>
        <w:gridCol w:w="1726"/>
        <w:gridCol w:w="2727"/>
        <w:gridCol w:w="1269"/>
        <w:gridCol w:w="2462"/>
        <w:gridCol w:w="3120"/>
      </w:tblGrid>
      <w:tr w:rsidR="002D3D08" w14:paraId="2D31721C" w14:textId="77777777" w:rsidTr="003E07BB">
        <w:trPr>
          <w:trHeight w:val="1773"/>
        </w:trPr>
        <w:tc>
          <w:tcPr>
            <w:tcW w:w="1132" w:type="dxa"/>
          </w:tcPr>
          <w:p w14:paraId="1D53AEA8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proofErr w:type="spellStart"/>
            <w:r>
              <w:rPr>
                <w:rStyle w:val="eop"/>
              </w:rPr>
              <w:t>Nr.p.k</w:t>
            </w:r>
            <w:proofErr w:type="spellEnd"/>
            <w:r>
              <w:rPr>
                <w:rStyle w:val="eop"/>
              </w:rPr>
              <w:t>.</w:t>
            </w:r>
          </w:p>
        </w:tc>
        <w:tc>
          <w:tcPr>
            <w:tcW w:w="2105" w:type="dxa"/>
          </w:tcPr>
          <w:p w14:paraId="2E6021BF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Pretendenta </w:t>
            </w:r>
            <w:r>
              <w:rPr>
                <w:rStyle w:val="eop"/>
              </w:rPr>
              <w:t>nosaukums</w:t>
            </w:r>
          </w:p>
        </w:tc>
        <w:tc>
          <w:tcPr>
            <w:tcW w:w="1726" w:type="dxa"/>
          </w:tcPr>
          <w:p w14:paraId="38FB7780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PIV iesnieguma Nr.</w:t>
            </w:r>
          </w:p>
        </w:tc>
        <w:tc>
          <w:tcPr>
            <w:tcW w:w="2727" w:type="dxa"/>
          </w:tcPr>
          <w:p w14:paraId="22243E8C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PIV iesniegšanas datums un laiks (</w:t>
            </w:r>
            <w:r>
              <w:rPr>
                <w:rStyle w:val="normaltextrun"/>
                <w:color w:val="000000"/>
                <w:shd w:val="clear" w:color="auto" w:fill="FFFFFF"/>
              </w:rPr>
              <w:t>norāda tiem PIV, kuriem iegūts vienāds punktu skaits)</w:t>
            </w:r>
          </w:p>
        </w:tc>
        <w:tc>
          <w:tcPr>
            <w:tcW w:w="1269" w:type="dxa"/>
          </w:tcPr>
          <w:p w14:paraId="63803A8D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Saņemto punktu skaits</w:t>
            </w:r>
          </w:p>
        </w:tc>
        <w:tc>
          <w:tcPr>
            <w:tcW w:w="2462" w:type="dxa"/>
          </w:tcPr>
          <w:p w14:paraId="49532E2E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Apmācāmo darbinieku skaits (kumulatīvi)</w:t>
            </w:r>
          </w:p>
        </w:tc>
        <w:tc>
          <w:tcPr>
            <w:tcW w:w="3120" w:type="dxa"/>
          </w:tcPr>
          <w:p w14:paraId="171F7753" w14:textId="77777777" w:rsidR="003E07BB" w:rsidRDefault="00B9755A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Kumulatīvais darbinieku skaits nepārsniedz uzsaukuma ietvaros publicēto apmāc</w:t>
            </w:r>
            <w:r>
              <w:rPr>
                <w:rStyle w:val="normaltextrun"/>
                <w:color w:val="000000"/>
                <w:shd w:val="clear" w:color="auto" w:fill="FFFFFF"/>
              </w:rPr>
              <w:t>āmo darbinieku skaitu (atzīmē ar X, tos PIV, kuros atbilde ir “Jā”</w:t>
            </w:r>
          </w:p>
        </w:tc>
      </w:tr>
      <w:tr w:rsidR="002D3D08" w14:paraId="19C5B15E" w14:textId="77777777" w:rsidTr="003E07BB">
        <w:trPr>
          <w:trHeight w:val="271"/>
        </w:trPr>
        <w:tc>
          <w:tcPr>
            <w:tcW w:w="1132" w:type="dxa"/>
          </w:tcPr>
          <w:p w14:paraId="5CF37689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031741D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2E46517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5AB01314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2FD8D6B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2CB2B66D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5F0D3C0D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5CCEF679" w14:textId="77777777" w:rsidTr="003E07BB">
        <w:trPr>
          <w:trHeight w:val="271"/>
        </w:trPr>
        <w:tc>
          <w:tcPr>
            <w:tcW w:w="1132" w:type="dxa"/>
          </w:tcPr>
          <w:p w14:paraId="5032132D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2C168FBF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78956986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16FE436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336C7480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62BE212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330B8A8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147F419C" w14:textId="77777777" w:rsidTr="003E07BB">
        <w:trPr>
          <w:trHeight w:val="271"/>
        </w:trPr>
        <w:tc>
          <w:tcPr>
            <w:tcW w:w="1132" w:type="dxa"/>
          </w:tcPr>
          <w:p w14:paraId="0AD2631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443028BF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0697F47E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0E8B35BB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0D990401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423B4F43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785CA051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341D6DF3" w14:textId="77777777" w:rsidTr="003E07BB">
        <w:trPr>
          <w:trHeight w:val="271"/>
        </w:trPr>
        <w:tc>
          <w:tcPr>
            <w:tcW w:w="1132" w:type="dxa"/>
          </w:tcPr>
          <w:p w14:paraId="7104ACA6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5B60583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1A25E06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3A1F54EB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5F09925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0D40CF35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0A59DA6E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53457419" w14:textId="77777777" w:rsidTr="003E07BB">
        <w:trPr>
          <w:trHeight w:val="271"/>
        </w:trPr>
        <w:tc>
          <w:tcPr>
            <w:tcW w:w="1132" w:type="dxa"/>
          </w:tcPr>
          <w:p w14:paraId="680FE1C3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4454D18D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04F7F4A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377169C2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14F30F12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4B95E5FA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50A489C0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4E2B3F8A" w14:textId="77777777" w:rsidTr="003E07BB">
        <w:trPr>
          <w:trHeight w:val="271"/>
        </w:trPr>
        <w:tc>
          <w:tcPr>
            <w:tcW w:w="1132" w:type="dxa"/>
          </w:tcPr>
          <w:p w14:paraId="2A83CBC2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1D2CA1CD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54480485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69E2545B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2ACB126F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4B8EEAF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44D8D9E0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2D3D08" w14:paraId="36477AD6" w14:textId="77777777" w:rsidTr="003E07BB">
        <w:trPr>
          <w:trHeight w:val="271"/>
        </w:trPr>
        <w:tc>
          <w:tcPr>
            <w:tcW w:w="1132" w:type="dxa"/>
          </w:tcPr>
          <w:p w14:paraId="6C3170D0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105" w:type="dxa"/>
          </w:tcPr>
          <w:p w14:paraId="3FC1DA0B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726" w:type="dxa"/>
          </w:tcPr>
          <w:p w14:paraId="0AD6A2DA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727" w:type="dxa"/>
          </w:tcPr>
          <w:p w14:paraId="67324A47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69" w:type="dxa"/>
          </w:tcPr>
          <w:p w14:paraId="0F5871C5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462" w:type="dxa"/>
          </w:tcPr>
          <w:p w14:paraId="4F113C3A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120" w:type="dxa"/>
          </w:tcPr>
          <w:p w14:paraId="6340569C" w14:textId="77777777" w:rsidR="003E07BB" w:rsidRDefault="003E07BB" w:rsidP="003E07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</w:tbl>
    <w:p w14:paraId="6F402740" w14:textId="77777777" w:rsidR="00D47D6F" w:rsidRDefault="00B9755A" w:rsidP="00D47D6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 </w:t>
      </w:r>
    </w:p>
    <w:p w14:paraId="0B2EB558" w14:textId="77777777" w:rsidR="00A66FBB" w:rsidRDefault="00A66FBB"/>
    <w:p w14:paraId="19EFA472" w14:textId="77777777" w:rsidR="00D47D6F" w:rsidRDefault="00D47D6F"/>
    <w:sectPr w:rsidR="00D47D6F" w:rsidSect="00D47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6F"/>
    <w:rsid w:val="001706F9"/>
    <w:rsid w:val="002D3D08"/>
    <w:rsid w:val="003E07BB"/>
    <w:rsid w:val="005756F9"/>
    <w:rsid w:val="005C3C4F"/>
    <w:rsid w:val="00A66FBB"/>
    <w:rsid w:val="00B9755A"/>
    <w:rsid w:val="00D47D6F"/>
    <w:rsid w:val="00D8066F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26BD-DB30-4F1C-83C2-E913A14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4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D47D6F"/>
  </w:style>
  <w:style w:type="character" w:customStyle="1" w:styleId="normaltextrun">
    <w:name w:val="normaltextrun"/>
    <w:basedOn w:val="DefaultParagraphFont"/>
    <w:rsid w:val="00D47D6F"/>
  </w:style>
  <w:style w:type="table" w:styleId="TableGrid">
    <w:name w:val="Table Grid"/>
    <w:basedOn w:val="TableNormal"/>
    <w:uiPriority w:val="39"/>
    <w:rsid w:val="00D4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3E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580332B92B449831470E64ACE3168" ma:contentTypeVersion="12" ma:contentTypeDescription="Create a new document." ma:contentTypeScope="" ma:versionID="7658c6b4f27b143d9c5af239314c6a89">
  <xsd:schema xmlns:xsd="http://www.w3.org/2001/XMLSchema" xmlns:xs="http://www.w3.org/2001/XMLSchema" xmlns:p="http://schemas.microsoft.com/office/2006/metadata/properties" xmlns:ns2="ddef5649-456f-488a-83c0-a2686c09a8ac" xmlns:ns3="0e99235a-36f6-424d-b776-8e83282d57f6" targetNamespace="http://schemas.microsoft.com/office/2006/metadata/properties" ma:root="true" ma:fieldsID="2b90bf40b1632dabc6a36e11d03efe2c" ns2:_="" ns3:_="">
    <xsd:import namespace="ddef5649-456f-488a-83c0-a2686c09a8ac"/>
    <xsd:import namespace="0e99235a-36f6-424d-b776-8e83282d57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f5649-456f-488a-83c0-a2686c09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235a-36f6-424d-b776-8e83282d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46382-C4B0-4911-BCBD-3FCD4844C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85553-A5BD-4EE3-9A93-B6A95CE02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f5649-456f-488a-83c0-a2686c09a8ac"/>
    <ds:schemaRef ds:uri="0e99235a-36f6-424d-b776-8e83282d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659C3-19C9-4A92-B7CD-B60CE1878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Spārniņa</dc:creator>
  <cp:lastModifiedBy>Inga Fībiga</cp:lastModifiedBy>
  <cp:revision>2</cp:revision>
  <dcterms:created xsi:type="dcterms:W3CDTF">2021-09-21T07:21:00Z</dcterms:created>
  <dcterms:modified xsi:type="dcterms:W3CDTF">2021-09-21T07:21:00Z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0x0101000BF580332B92B449831470E64ACE3168</vt:lpwstr>
  </property>
</Properties>
</file>