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CF75" w14:textId="77777777" w:rsidR="00F9557E" w:rsidRDefault="00F9557E" w:rsidP="00F9557E">
      <w:pPr>
        <w:jc w:val="right"/>
        <w:rPr>
          <w:szCs w:val="24"/>
        </w:rPr>
      </w:pPr>
      <w:r>
        <w:rPr>
          <w:szCs w:val="24"/>
        </w:rPr>
        <w:t>III. pielikums</w:t>
      </w:r>
    </w:p>
    <w:p w14:paraId="216368C3" w14:textId="77777777" w:rsidR="00F9557E" w:rsidRPr="0039412E" w:rsidRDefault="00F9557E" w:rsidP="00F9557E">
      <w:pPr>
        <w:pStyle w:val="Header"/>
        <w:jc w:val="right"/>
        <w:rPr>
          <w:sz w:val="24"/>
          <w:szCs w:val="24"/>
          <w:lang w:val="lv-LV"/>
        </w:rPr>
      </w:pPr>
      <w:r w:rsidRPr="0039412E">
        <w:rPr>
          <w:sz w:val="24"/>
          <w:szCs w:val="24"/>
          <w:lang w:val="lv-LV"/>
        </w:rPr>
        <w:t>Nolikumam</w:t>
      </w:r>
    </w:p>
    <w:p w14:paraId="6DA34585" w14:textId="77777777" w:rsidR="00090FDE" w:rsidRDefault="00090FDE" w:rsidP="00090FDE">
      <w:pPr>
        <w:jc w:val="center"/>
        <w:rPr>
          <w:sz w:val="22"/>
          <w:szCs w:val="22"/>
        </w:rPr>
      </w:pPr>
    </w:p>
    <w:p w14:paraId="7DE0332E" w14:textId="3A586EE6" w:rsidR="003811FA" w:rsidRDefault="00D02772" w:rsidP="00090FDE">
      <w:pPr>
        <w:jc w:val="center"/>
        <w:rPr>
          <w:szCs w:val="24"/>
        </w:rPr>
      </w:pPr>
      <w:r>
        <w:rPr>
          <w:b/>
          <w:szCs w:val="24"/>
        </w:rPr>
        <w:t>P</w:t>
      </w:r>
      <w:r w:rsidR="003811FA" w:rsidRPr="003811FA">
        <w:rPr>
          <w:b/>
          <w:szCs w:val="24"/>
        </w:rPr>
        <w:t>ieteikumu vērtēšanas metodika</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03"/>
        <w:gridCol w:w="6237"/>
        <w:gridCol w:w="62"/>
        <w:gridCol w:w="3199"/>
      </w:tblGrid>
      <w:tr w:rsidR="003811FA" w14:paraId="70B3A51E" w14:textId="77777777" w:rsidTr="003811FA">
        <w:tc>
          <w:tcPr>
            <w:tcW w:w="720" w:type="dxa"/>
            <w:tcBorders>
              <w:top w:val="single" w:sz="4" w:space="0" w:color="auto"/>
              <w:left w:val="single" w:sz="4" w:space="0" w:color="auto"/>
              <w:bottom w:val="single" w:sz="4" w:space="0" w:color="auto"/>
              <w:right w:val="single" w:sz="4" w:space="0" w:color="auto"/>
            </w:tcBorders>
            <w:shd w:val="clear" w:color="auto" w:fill="C0C0C0"/>
            <w:hideMark/>
          </w:tcPr>
          <w:p w14:paraId="1D185A15" w14:textId="77777777" w:rsidR="003811FA" w:rsidRDefault="003811FA">
            <w:pPr>
              <w:pStyle w:val="BodyText"/>
              <w:jc w:val="center"/>
              <w:rPr>
                <w:b/>
                <w:sz w:val="24"/>
                <w:szCs w:val="24"/>
              </w:rPr>
            </w:pPr>
            <w:r>
              <w:rPr>
                <w:b/>
                <w:sz w:val="24"/>
                <w:szCs w:val="24"/>
              </w:rPr>
              <w:t>Nr.</w:t>
            </w:r>
          </w:p>
        </w:tc>
        <w:tc>
          <w:tcPr>
            <w:tcW w:w="3703" w:type="dxa"/>
            <w:tcBorders>
              <w:top w:val="single" w:sz="4" w:space="0" w:color="auto"/>
              <w:left w:val="single" w:sz="4" w:space="0" w:color="auto"/>
              <w:bottom w:val="single" w:sz="4" w:space="0" w:color="auto"/>
              <w:right w:val="single" w:sz="4" w:space="0" w:color="auto"/>
            </w:tcBorders>
            <w:shd w:val="clear" w:color="auto" w:fill="C0C0C0"/>
            <w:hideMark/>
          </w:tcPr>
          <w:p w14:paraId="4A44A089" w14:textId="77777777" w:rsidR="003811FA" w:rsidRDefault="003811FA">
            <w:pPr>
              <w:pStyle w:val="BodyText"/>
              <w:jc w:val="center"/>
              <w:rPr>
                <w:b/>
                <w:sz w:val="24"/>
                <w:szCs w:val="24"/>
              </w:rPr>
            </w:pPr>
            <w:r>
              <w:rPr>
                <w:b/>
                <w:sz w:val="24"/>
                <w:szCs w:val="24"/>
              </w:rPr>
              <w:t>Kritēriji</w:t>
            </w:r>
          </w:p>
        </w:tc>
        <w:tc>
          <w:tcPr>
            <w:tcW w:w="629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5CF777E" w14:textId="77777777" w:rsidR="003811FA" w:rsidRDefault="003811FA">
            <w:pPr>
              <w:pStyle w:val="BodyText"/>
              <w:jc w:val="center"/>
              <w:rPr>
                <w:b/>
                <w:sz w:val="24"/>
                <w:szCs w:val="24"/>
              </w:rPr>
            </w:pPr>
            <w:r>
              <w:rPr>
                <w:b/>
                <w:sz w:val="24"/>
                <w:szCs w:val="24"/>
              </w:rPr>
              <w:t>Procedūra</w:t>
            </w:r>
          </w:p>
        </w:tc>
        <w:tc>
          <w:tcPr>
            <w:tcW w:w="3199" w:type="dxa"/>
            <w:tcBorders>
              <w:top w:val="single" w:sz="4" w:space="0" w:color="auto"/>
              <w:left w:val="single" w:sz="4" w:space="0" w:color="auto"/>
              <w:bottom w:val="single" w:sz="4" w:space="0" w:color="auto"/>
              <w:right w:val="single" w:sz="4" w:space="0" w:color="auto"/>
            </w:tcBorders>
            <w:shd w:val="clear" w:color="auto" w:fill="C0C0C0"/>
            <w:hideMark/>
          </w:tcPr>
          <w:p w14:paraId="432800CE" w14:textId="77777777" w:rsidR="003811FA" w:rsidRDefault="003811FA">
            <w:pPr>
              <w:pStyle w:val="BodyText"/>
              <w:jc w:val="center"/>
              <w:rPr>
                <w:b/>
                <w:sz w:val="24"/>
                <w:szCs w:val="24"/>
              </w:rPr>
            </w:pPr>
            <w:r>
              <w:rPr>
                <w:b/>
                <w:sz w:val="24"/>
                <w:szCs w:val="24"/>
              </w:rPr>
              <w:t>Informācijas avots</w:t>
            </w:r>
          </w:p>
        </w:tc>
      </w:tr>
      <w:tr w:rsidR="003811FA" w14:paraId="67C319ED" w14:textId="77777777" w:rsidTr="003811FA">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25846" w14:textId="77777777" w:rsidR="003811FA" w:rsidRDefault="003811FA">
            <w:pPr>
              <w:pStyle w:val="BodyText"/>
              <w:jc w:val="center"/>
              <w:rPr>
                <w:b/>
                <w:sz w:val="24"/>
                <w:szCs w:val="24"/>
              </w:rPr>
            </w:pPr>
          </w:p>
        </w:tc>
        <w:tc>
          <w:tcPr>
            <w:tcW w:w="1320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15051" w14:textId="54AF4AC7" w:rsidR="003811FA" w:rsidRDefault="003811FA">
            <w:pPr>
              <w:pStyle w:val="BodyText"/>
              <w:jc w:val="center"/>
              <w:rPr>
                <w:b/>
                <w:sz w:val="24"/>
                <w:szCs w:val="24"/>
              </w:rPr>
            </w:pPr>
            <w:r>
              <w:rPr>
                <w:b/>
                <w:sz w:val="24"/>
                <w:szCs w:val="24"/>
              </w:rPr>
              <w:t>Vienotie kritēriji</w:t>
            </w:r>
          </w:p>
        </w:tc>
      </w:tr>
      <w:tr w:rsidR="003811FA" w:rsidRPr="003811FA" w14:paraId="09FB9AFC" w14:textId="77777777" w:rsidTr="003811FA">
        <w:trPr>
          <w:trHeight w:val="519"/>
        </w:trPr>
        <w:tc>
          <w:tcPr>
            <w:tcW w:w="720" w:type="dxa"/>
            <w:tcBorders>
              <w:top w:val="single" w:sz="4" w:space="0" w:color="auto"/>
              <w:left w:val="single" w:sz="4" w:space="0" w:color="auto"/>
              <w:bottom w:val="single" w:sz="4" w:space="0" w:color="auto"/>
              <w:right w:val="single" w:sz="4" w:space="0" w:color="auto"/>
            </w:tcBorders>
            <w:hideMark/>
          </w:tcPr>
          <w:p w14:paraId="0CBE9EB4" w14:textId="327F3197" w:rsidR="003811FA" w:rsidRPr="00AA3496" w:rsidRDefault="00135D87">
            <w:pPr>
              <w:jc w:val="center"/>
              <w:rPr>
                <w:szCs w:val="24"/>
              </w:rPr>
            </w:pPr>
            <w:r>
              <w:rPr>
                <w:szCs w:val="24"/>
              </w:rPr>
              <w:t>1</w:t>
            </w:r>
            <w:r w:rsidR="003811FA" w:rsidRPr="00AA3496">
              <w:rPr>
                <w:szCs w:val="24"/>
              </w:rPr>
              <w:t>.</w:t>
            </w:r>
          </w:p>
        </w:tc>
        <w:tc>
          <w:tcPr>
            <w:tcW w:w="3703" w:type="dxa"/>
            <w:tcBorders>
              <w:top w:val="single" w:sz="4" w:space="0" w:color="auto"/>
              <w:left w:val="single" w:sz="4" w:space="0" w:color="auto"/>
              <w:bottom w:val="single" w:sz="4" w:space="0" w:color="auto"/>
              <w:right w:val="single" w:sz="4" w:space="0" w:color="auto"/>
            </w:tcBorders>
            <w:hideMark/>
          </w:tcPr>
          <w:p w14:paraId="07DB2022" w14:textId="1747D8BA" w:rsidR="003811FA" w:rsidRPr="003811FA" w:rsidRDefault="00D02772">
            <w:pPr>
              <w:jc w:val="both"/>
              <w:rPr>
                <w:szCs w:val="24"/>
                <w:highlight w:val="yellow"/>
              </w:rPr>
            </w:pPr>
            <w:r>
              <w:rPr>
                <w:rFonts w:eastAsia="Calibri"/>
                <w:szCs w:val="24"/>
              </w:rPr>
              <w:t>P</w:t>
            </w:r>
            <w:r w:rsidR="003811FA">
              <w:rPr>
                <w:rFonts w:eastAsia="Calibri"/>
                <w:szCs w:val="24"/>
              </w:rPr>
              <w:t>ieteicējs ir Latvijas republikas komercreģistrā reģistrēts komersants.</w:t>
            </w:r>
          </w:p>
        </w:tc>
        <w:tc>
          <w:tcPr>
            <w:tcW w:w="6299" w:type="dxa"/>
            <w:gridSpan w:val="2"/>
            <w:tcBorders>
              <w:top w:val="single" w:sz="4" w:space="0" w:color="auto"/>
              <w:left w:val="single" w:sz="4" w:space="0" w:color="auto"/>
              <w:bottom w:val="single" w:sz="4" w:space="0" w:color="auto"/>
              <w:right w:val="single" w:sz="4" w:space="0" w:color="auto"/>
            </w:tcBorders>
            <w:hideMark/>
          </w:tcPr>
          <w:p w14:paraId="780DA537" w14:textId="4CF6CBB7" w:rsidR="00AA3496" w:rsidRDefault="00A36E2A" w:rsidP="00AA3496">
            <w:pPr>
              <w:pStyle w:val="BodyText"/>
              <w:tabs>
                <w:tab w:val="num" w:pos="720"/>
                <w:tab w:val="num" w:pos="1440"/>
              </w:tabs>
              <w:rPr>
                <w:sz w:val="24"/>
                <w:szCs w:val="24"/>
              </w:rPr>
            </w:pPr>
            <w:r w:rsidRPr="00376422">
              <w:rPr>
                <w:sz w:val="22"/>
                <w:szCs w:val="22"/>
              </w:rPr>
              <w:t>Lursoft publiski pieejamā datu bāz</w:t>
            </w:r>
            <w:r w:rsidR="0083586E">
              <w:rPr>
                <w:sz w:val="22"/>
                <w:szCs w:val="22"/>
              </w:rPr>
              <w:t>ē</w:t>
            </w:r>
            <w:r w:rsidRPr="00376422">
              <w:rPr>
                <w:sz w:val="22"/>
                <w:szCs w:val="22"/>
              </w:rPr>
              <w:t xml:space="preserve"> (turpmāk – Lursoft)</w:t>
            </w:r>
            <w:r>
              <w:rPr>
                <w:sz w:val="22"/>
                <w:szCs w:val="22"/>
              </w:rPr>
              <w:t xml:space="preserve"> </w:t>
            </w:r>
            <w:r>
              <w:rPr>
                <w:sz w:val="24"/>
                <w:szCs w:val="24"/>
              </w:rPr>
              <w:t>p</w:t>
            </w:r>
            <w:r w:rsidR="00AA3496">
              <w:rPr>
                <w:sz w:val="24"/>
                <w:szCs w:val="24"/>
              </w:rPr>
              <w:t>ārbauda vai pieteikuma ve</w:t>
            </w:r>
            <w:r w:rsidR="002A4B8F">
              <w:rPr>
                <w:sz w:val="24"/>
                <w:szCs w:val="24"/>
              </w:rPr>
              <w:t>i</w:t>
            </w:r>
            <w:r w:rsidR="00AA3496">
              <w:rPr>
                <w:sz w:val="24"/>
                <w:szCs w:val="24"/>
              </w:rPr>
              <w:t xml:space="preserve">dlapas  </w:t>
            </w:r>
            <w:r w:rsidR="00C85B26">
              <w:rPr>
                <w:sz w:val="24"/>
                <w:szCs w:val="24"/>
              </w:rPr>
              <w:t>sadaļā</w:t>
            </w:r>
            <w:r w:rsidR="00AA3496">
              <w:rPr>
                <w:sz w:val="24"/>
                <w:szCs w:val="24"/>
              </w:rPr>
              <w:t xml:space="preserve"> „</w:t>
            </w:r>
            <w:r w:rsidR="00686DBF">
              <w:rPr>
                <w:sz w:val="24"/>
                <w:szCs w:val="24"/>
              </w:rPr>
              <w:t>Infromācija par komersantu</w:t>
            </w:r>
            <w:r w:rsidR="00AA3496">
              <w:rPr>
                <w:sz w:val="24"/>
                <w:szCs w:val="24"/>
              </w:rPr>
              <w:t xml:space="preserve">” norādītais komersants ir reģistrēts Latvijas Republikas Uzņēmumu reģistra komercreģistrā. </w:t>
            </w:r>
          </w:p>
          <w:p w14:paraId="28B64ADE" w14:textId="4890DA25" w:rsidR="003811FA" w:rsidRPr="003811FA" w:rsidRDefault="003811FA">
            <w:pPr>
              <w:pStyle w:val="BodyText"/>
              <w:tabs>
                <w:tab w:val="num" w:pos="720"/>
                <w:tab w:val="num" w:pos="1440"/>
              </w:tabs>
              <w:rPr>
                <w:sz w:val="24"/>
                <w:szCs w:val="24"/>
                <w:highlight w:val="yellow"/>
              </w:rPr>
            </w:pPr>
          </w:p>
        </w:tc>
        <w:tc>
          <w:tcPr>
            <w:tcW w:w="3199" w:type="dxa"/>
            <w:tcBorders>
              <w:top w:val="single" w:sz="4" w:space="0" w:color="auto"/>
              <w:left w:val="single" w:sz="4" w:space="0" w:color="auto"/>
              <w:bottom w:val="single" w:sz="4" w:space="0" w:color="auto"/>
              <w:right w:val="single" w:sz="4" w:space="0" w:color="auto"/>
            </w:tcBorders>
          </w:tcPr>
          <w:p w14:paraId="7463025C" w14:textId="57FD6027" w:rsidR="003811FA" w:rsidRPr="00AA3496" w:rsidRDefault="003811FA">
            <w:pPr>
              <w:jc w:val="both"/>
              <w:rPr>
                <w:szCs w:val="24"/>
              </w:rPr>
            </w:pPr>
            <w:r w:rsidRPr="00AA3496">
              <w:rPr>
                <w:szCs w:val="24"/>
              </w:rPr>
              <w:t>1) </w:t>
            </w:r>
            <w:r w:rsidR="00B77EF5">
              <w:rPr>
                <w:szCs w:val="24"/>
              </w:rPr>
              <w:t>P</w:t>
            </w:r>
            <w:r w:rsidR="00AA3496" w:rsidRPr="00AA3496">
              <w:rPr>
                <w:szCs w:val="24"/>
              </w:rPr>
              <w:t>ieteikuma veidlapa</w:t>
            </w:r>
            <w:r w:rsidRPr="00AA3496">
              <w:rPr>
                <w:szCs w:val="24"/>
              </w:rPr>
              <w:t>;</w:t>
            </w:r>
          </w:p>
          <w:p w14:paraId="155E69DA" w14:textId="203774E9" w:rsidR="003811FA" w:rsidRPr="00AA3496" w:rsidRDefault="003811FA">
            <w:pPr>
              <w:jc w:val="both"/>
              <w:rPr>
                <w:szCs w:val="24"/>
              </w:rPr>
            </w:pPr>
            <w:r w:rsidRPr="00AA3496">
              <w:rPr>
                <w:szCs w:val="24"/>
              </w:rPr>
              <w:t xml:space="preserve">2) Lursoft </w:t>
            </w:r>
          </w:p>
          <w:p w14:paraId="620F8F5C" w14:textId="77777777" w:rsidR="003811FA" w:rsidRPr="003811FA" w:rsidRDefault="003811FA">
            <w:pPr>
              <w:jc w:val="both"/>
              <w:rPr>
                <w:szCs w:val="24"/>
                <w:highlight w:val="yellow"/>
              </w:rPr>
            </w:pPr>
          </w:p>
        </w:tc>
      </w:tr>
      <w:tr w:rsidR="0067001D" w:rsidRPr="003811FA" w14:paraId="40F252FB" w14:textId="77777777" w:rsidTr="003811FA">
        <w:trPr>
          <w:trHeight w:val="519"/>
        </w:trPr>
        <w:tc>
          <w:tcPr>
            <w:tcW w:w="720" w:type="dxa"/>
            <w:tcBorders>
              <w:top w:val="single" w:sz="4" w:space="0" w:color="auto"/>
              <w:left w:val="single" w:sz="4" w:space="0" w:color="auto"/>
              <w:bottom w:val="single" w:sz="4" w:space="0" w:color="auto"/>
              <w:right w:val="single" w:sz="4" w:space="0" w:color="auto"/>
            </w:tcBorders>
          </w:tcPr>
          <w:p w14:paraId="671AA020" w14:textId="770436ED" w:rsidR="0067001D" w:rsidRPr="00AA3496" w:rsidRDefault="00135D87">
            <w:pPr>
              <w:jc w:val="center"/>
              <w:rPr>
                <w:szCs w:val="24"/>
              </w:rPr>
            </w:pPr>
            <w:r>
              <w:rPr>
                <w:szCs w:val="24"/>
              </w:rPr>
              <w:t>2</w:t>
            </w:r>
            <w:r w:rsidR="0067001D">
              <w:rPr>
                <w:szCs w:val="24"/>
              </w:rPr>
              <w:t>.</w:t>
            </w:r>
          </w:p>
        </w:tc>
        <w:tc>
          <w:tcPr>
            <w:tcW w:w="3703" w:type="dxa"/>
            <w:tcBorders>
              <w:top w:val="single" w:sz="4" w:space="0" w:color="auto"/>
              <w:left w:val="single" w:sz="4" w:space="0" w:color="auto"/>
              <w:bottom w:val="single" w:sz="4" w:space="0" w:color="auto"/>
              <w:right w:val="single" w:sz="4" w:space="0" w:color="auto"/>
            </w:tcBorders>
          </w:tcPr>
          <w:p w14:paraId="037DC6F7" w14:textId="657712C9" w:rsidR="0067001D" w:rsidRPr="00376422" w:rsidRDefault="00D02772" w:rsidP="002F1C84">
            <w:pPr>
              <w:ind w:right="35"/>
              <w:contextualSpacing/>
              <w:jc w:val="both"/>
              <w:rPr>
                <w:sz w:val="22"/>
                <w:szCs w:val="22"/>
              </w:rPr>
            </w:pPr>
            <w:r>
              <w:rPr>
                <w:rFonts w:eastAsia="Calibri"/>
              </w:rPr>
              <w:t>P</w:t>
            </w:r>
            <w:r w:rsidR="0067001D">
              <w:rPr>
                <w:rFonts w:eastAsia="Calibri"/>
              </w:rPr>
              <w:t>ieteicējs atbilst vidējā vai lielā komersanta statusam.</w:t>
            </w:r>
          </w:p>
        </w:tc>
        <w:tc>
          <w:tcPr>
            <w:tcW w:w="6299" w:type="dxa"/>
            <w:gridSpan w:val="2"/>
            <w:tcBorders>
              <w:top w:val="single" w:sz="4" w:space="0" w:color="auto"/>
              <w:left w:val="single" w:sz="4" w:space="0" w:color="auto"/>
              <w:bottom w:val="single" w:sz="4" w:space="0" w:color="auto"/>
              <w:right w:val="single" w:sz="4" w:space="0" w:color="auto"/>
            </w:tcBorders>
          </w:tcPr>
          <w:p w14:paraId="0B46B552" w14:textId="0FDA5F2D" w:rsidR="0067001D" w:rsidRPr="00A36E2A" w:rsidRDefault="0067001D" w:rsidP="0067001D">
            <w:pPr>
              <w:pStyle w:val="BodyText"/>
              <w:ind w:left="238"/>
              <w:rPr>
                <w:sz w:val="24"/>
                <w:szCs w:val="24"/>
              </w:rPr>
            </w:pPr>
            <w:r>
              <w:rPr>
                <w:sz w:val="24"/>
                <w:szCs w:val="24"/>
              </w:rPr>
              <w:t>Pārbauda, vai pieteikuma veidlapa</w:t>
            </w:r>
            <w:r w:rsidR="00CA77C7">
              <w:rPr>
                <w:sz w:val="24"/>
                <w:szCs w:val="24"/>
              </w:rPr>
              <w:t xml:space="preserve"> ir parakstīta, ietverot</w:t>
            </w:r>
            <w:r>
              <w:rPr>
                <w:sz w:val="24"/>
                <w:szCs w:val="24"/>
              </w:rPr>
              <w:t xml:space="preserve"> sadaļ</w:t>
            </w:r>
            <w:r w:rsidR="00CA77C7">
              <w:rPr>
                <w:sz w:val="24"/>
                <w:szCs w:val="24"/>
              </w:rPr>
              <w:t>ā</w:t>
            </w:r>
            <w:r>
              <w:rPr>
                <w:sz w:val="24"/>
                <w:szCs w:val="24"/>
              </w:rPr>
              <w:t xml:space="preserve"> “Apliecinājums” </w:t>
            </w:r>
            <w:r w:rsidR="00CA77C7">
              <w:rPr>
                <w:sz w:val="24"/>
                <w:szCs w:val="24"/>
              </w:rPr>
              <w:t>noteikto apliecinājumu par komersanta atbilstību vidējā vai lielā komersanta statusam.</w:t>
            </w:r>
          </w:p>
        </w:tc>
        <w:tc>
          <w:tcPr>
            <w:tcW w:w="3199" w:type="dxa"/>
            <w:tcBorders>
              <w:top w:val="single" w:sz="4" w:space="0" w:color="auto"/>
              <w:left w:val="single" w:sz="4" w:space="0" w:color="auto"/>
              <w:bottom w:val="single" w:sz="4" w:space="0" w:color="auto"/>
              <w:right w:val="single" w:sz="4" w:space="0" w:color="auto"/>
            </w:tcBorders>
          </w:tcPr>
          <w:p w14:paraId="32A6B81F" w14:textId="615FA2A0" w:rsidR="0067001D" w:rsidRPr="00371115" w:rsidRDefault="00D02772">
            <w:pPr>
              <w:jc w:val="both"/>
              <w:rPr>
                <w:szCs w:val="24"/>
              </w:rPr>
            </w:pPr>
            <w:r>
              <w:rPr>
                <w:szCs w:val="24"/>
              </w:rPr>
              <w:t>P</w:t>
            </w:r>
            <w:r w:rsidR="00CA77C7">
              <w:rPr>
                <w:szCs w:val="24"/>
              </w:rPr>
              <w:t>ieteikuma veidlapa</w:t>
            </w:r>
            <w:r w:rsidR="00CD2C97">
              <w:rPr>
                <w:szCs w:val="24"/>
              </w:rPr>
              <w:t xml:space="preserve"> sadaļa “Apliecinājums”</w:t>
            </w:r>
          </w:p>
        </w:tc>
      </w:tr>
      <w:tr w:rsidR="003811FA" w:rsidRPr="003811FA" w14:paraId="53569C02" w14:textId="77777777" w:rsidTr="003811FA">
        <w:trPr>
          <w:trHeight w:val="519"/>
        </w:trPr>
        <w:tc>
          <w:tcPr>
            <w:tcW w:w="720" w:type="dxa"/>
            <w:tcBorders>
              <w:top w:val="single" w:sz="4" w:space="0" w:color="auto"/>
              <w:left w:val="single" w:sz="4" w:space="0" w:color="auto"/>
              <w:bottom w:val="single" w:sz="4" w:space="0" w:color="auto"/>
              <w:right w:val="single" w:sz="4" w:space="0" w:color="auto"/>
            </w:tcBorders>
            <w:hideMark/>
          </w:tcPr>
          <w:p w14:paraId="147571DE" w14:textId="2E5E9FDF" w:rsidR="003811FA" w:rsidRPr="00AA3496" w:rsidRDefault="00135D87">
            <w:pPr>
              <w:jc w:val="center"/>
              <w:rPr>
                <w:szCs w:val="24"/>
              </w:rPr>
            </w:pPr>
            <w:r>
              <w:rPr>
                <w:szCs w:val="24"/>
              </w:rPr>
              <w:t>3</w:t>
            </w:r>
            <w:r w:rsidR="003811FA" w:rsidRPr="00AA3496">
              <w:rPr>
                <w:szCs w:val="24"/>
              </w:rPr>
              <w:t>.</w:t>
            </w:r>
          </w:p>
        </w:tc>
        <w:tc>
          <w:tcPr>
            <w:tcW w:w="3703" w:type="dxa"/>
            <w:tcBorders>
              <w:top w:val="single" w:sz="4" w:space="0" w:color="auto"/>
              <w:left w:val="single" w:sz="4" w:space="0" w:color="auto"/>
              <w:bottom w:val="single" w:sz="4" w:space="0" w:color="auto"/>
              <w:right w:val="single" w:sz="4" w:space="0" w:color="auto"/>
            </w:tcBorders>
            <w:hideMark/>
          </w:tcPr>
          <w:p w14:paraId="789E0D97" w14:textId="17617957" w:rsidR="003811FA" w:rsidRPr="002F1C84" w:rsidRDefault="00A36E2A" w:rsidP="002F1C84">
            <w:pPr>
              <w:ind w:right="35"/>
              <w:contextualSpacing/>
              <w:jc w:val="both"/>
              <w:rPr>
                <w:rFonts w:eastAsia="Calibri"/>
                <w:szCs w:val="24"/>
              </w:rPr>
            </w:pPr>
            <w:r w:rsidRPr="008B7167">
              <w:rPr>
                <w:szCs w:val="24"/>
              </w:rPr>
              <w:t>Iesniegt</w:t>
            </w:r>
            <w:r w:rsidR="0067001D" w:rsidRPr="008B7167">
              <w:rPr>
                <w:szCs w:val="24"/>
              </w:rPr>
              <w:t>a</w:t>
            </w:r>
            <w:r w:rsidRPr="008B7167">
              <w:rPr>
                <w:szCs w:val="24"/>
              </w:rPr>
              <w:t xml:space="preserve"> parakstīt</w:t>
            </w:r>
            <w:r w:rsidR="0067001D" w:rsidRPr="008B7167">
              <w:rPr>
                <w:szCs w:val="24"/>
              </w:rPr>
              <w:t>a pieteikuma veidlapa</w:t>
            </w:r>
            <w:r w:rsidRPr="008B7167">
              <w:rPr>
                <w:szCs w:val="24"/>
              </w:rPr>
              <w:t xml:space="preserve"> atbilstoši Valsts valodas likuma prasībām.</w:t>
            </w:r>
          </w:p>
        </w:tc>
        <w:tc>
          <w:tcPr>
            <w:tcW w:w="6299" w:type="dxa"/>
            <w:gridSpan w:val="2"/>
            <w:tcBorders>
              <w:top w:val="single" w:sz="4" w:space="0" w:color="auto"/>
              <w:left w:val="single" w:sz="4" w:space="0" w:color="auto"/>
              <w:bottom w:val="single" w:sz="4" w:space="0" w:color="auto"/>
              <w:right w:val="single" w:sz="4" w:space="0" w:color="auto"/>
            </w:tcBorders>
            <w:hideMark/>
          </w:tcPr>
          <w:p w14:paraId="49FF930C" w14:textId="441F1C96" w:rsidR="00A36E2A" w:rsidRPr="00A36E2A" w:rsidRDefault="00A36E2A" w:rsidP="00A36E2A">
            <w:pPr>
              <w:pStyle w:val="BodyText"/>
              <w:numPr>
                <w:ilvl w:val="0"/>
                <w:numId w:val="31"/>
              </w:numPr>
              <w:ind w:left="238" w:hanging="238"/>
              <w:rPr>
                <w:sz w:val="24"/>
                <w:szCs w:val="24"/>
              </w:rPr>
            </w:pPr>
            <w:r w:rsidRPr="00A36E2A">
              <w:rPr>
                <w:sz w:val="24"/>
                <w:szCs w:val="24"/>
              </w:rPr>
              <w:t xml:space="preserve">Pārbauda, vai </w:t>
            </w:r>
            <w:r w:rsidR="00B77EF5">
              <w:rPr>
                <w:sz w:val="24"/>
                <w:szCs w:val="24"/>
              </w:rPr>
              <w:t xml:space="preserve">pieteikuma veidlapa </w:t>
            </w:r>
            <w:r w:rsidRPr="00A36E2A">
              <w:rPr>
                <w:sz w:val="24"/>
                <w:szCs w:val="24"/>
              </w:rPr>
              <w:t>ir parakstīt</w:t>
            </w:r>
            <w:r w:rsidR="00B77EF5">
              <w:rPr>
                <w:sz w:val="24"/>
                <w:szCs w:val="24"/>
              </w:rPr>
              <w:t>a</w:t>
            </w:r>
            <w:r w:rsidRPr="00A36E2A">
              <w:rPr>
                <w:sz w:val="24"/>
                <w:szCs w:val="24"/>
              </w:rPr>
              <w:t>:</w:t>
            </w:r>
          </w:p>
          <w:p w14:paraId="6CB91909" w14:textId="1F0D1C4B" w:rsidR="00A36E2A" w:rsidRPr="00A36E2A" w:rsidRDefault="00A36E2A" w:rsidP="00A36E2A">
            <w:pPr>
              <w:pStyle w:val="BodyText"/>
              <w:numPr>
                <w:ilvl w:val="0"/>
                <w:numId w:val="32"/>
              </w:numPr>
              <w:rPr>
                <w:sz w:val="24"/>
                <w:szCs w:val="24"/>
              </w:rPr>
            </w:pPr>
            <w:r w:rsidRPr="00A36E2A">
              <w:rPr>
                <w:color w:val="000000" w:themeColor="text1"/>
                <w:sz w:val="24"/>
                <w:szCs w:val="24"/>
              </w:rPr>
              <w:t xml:space="preserve">ja </w:t>
            </w:r>
            <w:r w:rsidR="00ED73A1">
              <w:rPr>
                <w:color w:val="000000" w:themeColor="text1"/>
                <w:sz w:val="24"/>
                <w:szCs w:val="24"/>
              </w:rPr>
              <w:t>pieteikums</w:t>
            </w:r>
            <w:r w:rsidRPr="00A36E2A">
              <w:rPr>
                <w:color w:val="000000" w:themeColor="text1"/>
                <w:sz w:val="24"/>
                <w:szCs w:val="24"/>
              </w:rPr>
              <w:t xml:space="preserve"> ir saņemts LIAA e-pastā, pārbauda, vai </w:t>
            </w:r>
            <w:r w:rsidR="00ED73A1">
              <w:rPr>
                <w:color w:val="000000" w:themeColor="text1"/>
                <w:sz w:val="24"/>
                <w:szCs w:val="24"/>
              </w:rPr>
              <w:t>pieteikums</w:t>
            </w:r>
            <w:r w:rsidRPr="00A36E2A">
              <w:rPr>
                <w:color w:val="000000" w:themeColor="text1"/>
                <w:sz w:val="24"/>
                <w:szCs w:val="24"/>
              </w:rPr>
              <w:t xml:space="preserve"> ir parakstīts ar drošu elektronisko parakstu  un apliecināts ar laika zīmogu;</w:t>
            </w:r>
          </w:p>
          <w:p w14:paraId="14025AC5" w14:textId="37532F9D" w:rsidR="00A36E2A" w:rsidRPr="00A36E2A" w:rsidRDefault="00A36E2A" w:rsidP="00A36E2A">
            <w:pPr>
              <w:pStyle w:val="BodyText"/>
              <w:numPr>
                <w:ilvl w:val="0"/>
                <w:numId w:val="32"/>
              </w:numPr>
              <w:rPr>
                <w:sz w:val="24"/>
                <w:szCs w:val="24"/>
              </w:rPr>
            </w:pPr>
            <w:r w:rsidRPr="00A36E2A">
              <w:rPr>
                <w:sz w:val="24"/>
                <w:szCs w:val="24"/>
              </w:rPr>
              <w:t xml:space="preserve">ja </w:t>
            </w:r>
            <w:r w:rsidR="00ED73A1">
              <w:rPr>
                <w:sz w:val="24"/>
                <w:szCs w:val="24"/>
              </w:rPr>
              <w:t>pieteikums</w:t>
            </w:r>
            <w:r w:rsidRPr="00A36E2A">
              <w:rPr>
                <w:sz w:val="24"/>
                <w:szCs w:val="24"/>
              </w:rPr>
              <w:t xml:space="preserve"> ir saņemts LIAA pa pastu vai klātienē, pārbauda, vai uz </w:t>
            </w:r>
            <w:r w:rsidR="00ED73A1">
              <w:rPr>
                <w:sz w:val="24"/>
                <w:szCs w:val="24"/>
              </w:rPr>
              <w:t>pieteikuma</w:t>
            </w:r>
            <w:r w:rsidRPr="00A36E2A">
              <w:rPr>
                <w:sz w:val="24"/>
                <w:szCs w:val="24"/>
              </w:rPr>
              <w:t xml:space="preserve"> ir pašrocīgs paraksta oriģināls. </w:t>
            </w:r>
          </w:p>
          <w:p w14:paraId="3960EBA4" w14:textId="41271932" w:rsidR="00A36E2A" w:rsidRPr="00A36E2A" w:rsidRDefault="00A36E2A" w:rsidP="00A36E2A">
            <w:pPr>
              <w:pStyle w:val="ListParagraph"/>
              <w:numPr>
                <w:ilvl w:val="0"/>
                <w:numId w:val="31"/>
              </w:numPr>
              <w:ind w:left="238" w:hanging="219"/>
              <w:jc w:val="both"/>
              <w:rPr>
                <w:rFonts w:ascii="Times New Roman" w:eastAsia="Times New Roman" w:hAnsi="Times New Roman" w:cs="Times New Roman"/>
              </w:rPr>
            </w:pPr>
            <w:r w:rsidRPr="00A36E2A">
              <w:rPr>
                <w:rFonts w:ascii="Times New Roman" w:eastAsia="Times New Roman" w:hAnsi="Times New Roman" w:cs="Times New Roman"/>
              </w:rPr>
              <w:t xml:space="preserve">Pārbauda, vai </w:t>
            </w:r>
            <w:r w:rsidR="00ED73A1">
              <w:rPr>
                <w:rFonts w:ascii="Times New Roman" w:eastAsia="Times New Roman" w:hAnsi="Times New Roman" w:cs="Times New Roman"/>
              </w:rPr>
              <w:t>pieteikumu</w:t>
            </w:r>
            <w:r w:rsidRPr="00A36E2A">
              <w:rPr>
                <w:rFonts w:ascii="Times New Roman" w:eastAsia="Times New Roman" w:hAnsi="Times New Roman" w:cs="Times New Roman"/>
              </w:rPr>
              <w:t xml:space="preserve"> ir parakstījusi komersanta paraksttiesīgā persona. Informāciju par paraksttiesīgo personu pārbauda Lursoft pilnās izziņas sadaļā “Valde” un “Prokūru saraksts”. </w:t>
            </w:r>
          </w:p>
          <w:p w14:paraId="563CD5A2" w14:textId="2EA6DDDF" w:rsidR="00A36E2A" w:rsidRPr="00A36E2A" w:rsidRDefault="00A36E2A" w:rsidP="00A36E2A">
            <w:pPr>
              <w:pStyle w:val="ListParagraph"/>
              <w:ind w:left="238"/>
              <w:jc w:val="both"/>
              <w:rPr>
                <w:rFonts w:ascii="Times New Roman" w:eastAsia="Times New Roman" w:hAnsi="Times New Roman" w:cs="Times New Roman"/>
              </w:rPr>
            </w:pPr>
            <w:r w:rsidRPr="00A36E2A">
              <w:rPr>
                <w:rFonts w:ascii="Times New Roman" w:eastAsia="Times New Roman" w:hAnsi="Times New Roman" w:cs="Times New Roman"/>
              </w:rPr>
              <w:t xml:space="preserve">Elektroniski aizpildītai pārbaudes lapai pievieno izdruku no Lursoft, no kuras redzams, kas ir komersanta paraksttiesīgās personas. Ja </w:t>
            </w:r>
            <w:r w:rsidR="00ED73A1">
              <w:rPr>
                <w:rFonts w:ascii="Times New Roman" w:eastAsia="Times New Roman" w:hAnsi="Times New Roman" w:cs="Times New Roman"/>
              </w:rPr>
              <w:t>pieteikumu</w:t>
            </w:r>
            <w:r w:rsidRPr="00A36E2A">
              <w:rPr>
                <w:rFonts w:ascii="Times New Roman" w:eastAsia="Times New Roman" w:hAnsi="Times New Roman" w:cs="Times New Roman"/>
              </w:rPr>
              <w:t xml:space="preserve"> nav parakstījusi paraksttiesīgā persona, pārbauda, vai </w:t>
            </w:r>
            <w:r w:rsidR="00ED73A1">
              <w:rPr>
                <w:rFonts w:ascii="Times New Roman" w:eastAsia="Times New Roman" w:hAnsi="Times New Roman" w:cs="Times New Roman"/>
              </w:rPr>
              <w:t>pieteikumam</w:t>
            </w:r>
            <w:r w:rsidRPr="00A36E2A">
              <w:rPr>
                <w:rFonts w:ascii="Times New Roman" w:eastAsia="Times New Roman" w:hAnsi="Times New Roman" w:cs="Times New Roman"/>
              </w:rPr>
              <w:t xml:space="preserve"> ir pievienota pilnvara. </w:t>
            </w:r>
          </w:p>
          <w:p w14:paraId="76DC86A2" w14:textId="21401716" w:rsidR="00A36E2A" w:rsidRPr="00A36E2A" w:rsidRDefault="00A36E2A" w:rsidP="00A36E2A">
            <w:pPr>
              <w:pStyle w:val="ListParagraph"/>
              <w:numPr>
                <w:ilvl w:val="0"/>
                <w:numId w:val="31"/>
              </w:numPr>
              <w:ind w:left="238" w:hanging="219"/>
              <w:jc w:val="both"/>
              <w:rPr>
                <w:rFonts w:ascii="Times New Roman" w:eastAsia="Times New Roman" w:hAnsi="Times New Roman" w:cs="Times New Roman"/>
              </w:rPr>
            </w:pPr>
            <w:r w:rsidRPr="00A36E2A">
              <w:rPr>
                <w:rFonts w:ascii="Times New Roman" w:eastAsia="Times New Roman" w:hAnsi="Times New Roman" w:cs="Times New Roman"/>
              </w:rPr>
              <w:t xml:space="preserve">Pārbauda, vai </w:t>
            </w:r>
            <w:r w:rsidR="00ED73A1">
              <w:rPr>
                <w:rFonts w:ascii="Times New Roman" w:eastAsia="Times New Roman" w:hAnsi="Times New Roman" w:cs="Times New Roman"/>
              </w:rPr>
              <w:t>pieteikums</w:t>
            </w:r>
            <w:r w:rsidRPr="00A36E2A">
              <w:rPr>
                <w:rFonts w:ascii="Times New Roman" w:eastAsia="Times New Roman" w:hAnsi="Times New Roman" w:cs="Times New Roman"/>
              </w:rPr>
              <w:t xml:space="preserve"> iesniegts, ievērojot Valsts valodas likuma prasības, tajā skaitā, pārbauda, vai svešvalodā iesniegtajiem dokumentiem ir pievienoti šo dokumentu tulkojumi valsts valodā atbilstoši Ministru kabineta 2000.gada 22.augusta noteikumiem Nr.291 „Kārtība, kādā apliecināmi dokumentu tulkojumi valsts valodā”.</w:t>
            </w:r>
          </w:p>
          <w:p w14:paraId="0525EC71" w14:textId="77777777" w:rsidR="00A36E2A" w:rsidRPr="00A36E2A" w:rsidRDefault="00A36E2A" w:rsidP="00A36E2A">
            <w:pPr>
              <w:ind w:left="19"/>
              <w:jc w:val="both"/>
              <w:rPr>
                <w:szCs w:val="24"/>
              </w:rPr>
            </w:pPr>
          </w:p>
          <w:p w14:paraId="59349B71" w14:textId="0AE162D9" w:rsidR="00AA3496" w:rsidRDefault="00A36E2A" w:rsidP="00AA3496">
            <w:pPr>
              <w:numPr>
                <w:ilvl w:val="0"/>
                <w:numId w:val="3"/>
              </w:numPr>
              <w:jc w:val="both"/>
              <w:rPr>
                <w:iCs/>
                <w:szCs w:val="24"/>
              </w:rPr>
            </w:pPr>
            <w:r w:rsidRPr="00A36E2A">
              <w:rPr>
                <w:color w:val="000000" w:themeColor="text1"/>
                <w:szCs w:val="24"/>
              </w:rPr>
              <w:lastRenderedPageBreak/>
              <w:t xml:space="preserve">Ja tiek konstatēts, ka </w:t>
            </w:r>
            <w:r w:rsidR="00ED73A1">
              <w:rPr>
                <w:color w:val="000000" w:themeColor="text1"/>
                <w:szCs w:val="24"/>
              </w:rPr>
              <w:t>pieteikums</w:t>
            </w:r>
            <w:r w:rsidRPr="00A36E2A">
              <w:rPr>
                <w:color w:val="000000" w:themeColor="text1"/>
                <w:szCs w:val="24"/>
              </w:rPr>
              <w:t xml:space="preserve"> nav parakstīts, ir iesniegts, neievērojot Valsts valodas likuma prasības, vai tam nav pievienoti pilnvarojumu apliecinoši dokumenti, sagatavo lēmumu par </w:t>
            </w:r>
            <w:r w:rsidR="00ED73A1">
              <w:rPr>
                <w:color w:val="000000" w:themeColor="text1"/>
                <w:szCs w:val="24"/>
              </w:rPr>
              <w:t>pieteikuma</w:t>
            </w:r>
            <w:r w:rsidRPr="00A36E2A">
              <w:rPr>
                <w:color w:val="000000" w:themeColor="text1"/>
                <w:szCs w:val="24"/>
              </w:rPr>
              <w:t xml:space="preserve"> atstāšanu bez virzības, nosakot termiņu konstatēto trūkumu novēršanai.</w:t>
            </w:r>
            <w:r w:rsidRPr="00A36E2A">
              <w:rPr>
                <w:szCs w:val="24"/>
              </w:rPr>
              <w:t xml:space="preserve"> </w:t>
            </w:r>
            <w:r w:rsidRPr="0067001D">
              <w:rPr>
                <w:color w:val="000000" w:themeColor="text1"/>
                <w:szCs w:val="24"/>
              </w:rPr>
              <w:t xml:space="preserve">Ja norādītie trūkumi noteiktajā termiņā netiek novērsti, LIAA </w:t>
            </w:r>
            <w:r w:rsidR="00ED73A1">
              <w:rPr>
                <w:color w:val="000000" w:themeColor="text1"/>
                <w:szCs w:val="24"/>
              </w:rPr>
              <w:t>pieteikumu</w:t>
            </w:r>
            <w:r w:rsidRPr="0067001D">
              <w:rPr>
                <w:color w:val="000000" w:themeColor="text1"/>
                <w:szCs w:val="24"/>
              </w:rPr>
              <w:t xml:space="preserve"> atzīst par neiesniegtu.</w:t>
            </w:r>
          </w:p>
          <w:p w14:paraId="627C3FAE" w14:textId="6958ED68" w:rsidR="003811FA" w:rsidRPr="003811FA" w:rsidRDefault="003811FA" w:rsidP="00AA3496">
            <w:pPr>
              <w:jc w:val="both"/>
              <w:rPr>
                <w:iCs/>
                <w:szCs w:val="24"/>
                <w:highlight w:val="yellow"/>
              </w:rPr>
            </w:pPr>
          </w:p>
        </w:tc>
        <w:tc>
          <w:tcPr>
            <w:tcW w:w="3199" w:type="dxa"/>
            <w:tcBorders>
              <w:top w:val="single" w:sz="4" w:space="0" w:color="auto"/>
              <w:left w:val="single" w:sz="4" w:space="0" w:color="auto"/>
              <w:bottom w:val="single" w:sz="4" w:space="0" w:color="auto"/>
              <w:right w:val="single" w:sz="4" w:space="0" w:color="auto"/>
            </w:tcBorders>
            <w:hideMark/>
          </w:tcPr>
          <w:p w14:paraId="7DBB4E63" w14:textId="62E29233" w:rsidR="003811FA" w:rsidRDefault="00B77EF5">
            <w:pPr>
              <w:jc w:val="both"/>
              <w:rPr>
                <w:szCs w:val="24"/>
              </w:rPr>
            </w:pPr>
            <w:r>
              <w:rPr>
                <w:szCs w:val="24"/>
              </w:rPr>
              <w:lastRenderedPageBreak/>
              <w:t>P</w:t>
            </w:r>
            <w:r w:rsidR="00371115" w:rsidRPr="00371115">
              <w:rPr>
                <w:szCs w:val="24"/>
              </w:rPr>
              <w:t>ieteikuma veidlapa</w:t>
            </w:r>
          </w:p>
          <w:p w14:paraId="53A3F0B8" w14:textId="394C4B6B" w:rsidR="00A36E2A" w:rsidRPr="00371115" w:rsidRDefault="00A36E2A">
            <w:pPr>
              <w:jc w:val="both"/>
              <w:rPr>
                <w:szCs w:val="24"/>
              </w:rPr>
            </w:pPr>
            <w:r w:rsidRPr="00376422">
              <w:rPr>
                <w:sz w:val="22"/>
                <w:szCs w:val="22"/>
              </w:rPr>
              <w:t>Lursoft</w:t>
            </w:r>
          </w:p>
        </w:tc>
      </w:tr>
      <w:tr w:rsidR="002F1C84" w:rsidRPr="003811FA" w14:paraId="2E1A8963" w14:textId="77777777" w:rsidTr="003811FA">
        <w:trPr>
          <w:trHeight w:val="519"/>
        </w:trPr>
        <w:tc>
          <w:tcPr>
            <w:tcW w:w="720" w:type="dxa"/>
            <w:tcBorders>
              <w:top w:val="single" w:sz="4" w:space="0" w:color="auto"/>
              <w:left w:val="single" w:sz="4" w:space="0" w:color="auto"/>
              <w:bottom w:val="single" w:sz="4" w:space="0" w:color="auto"/>
              <w:right w:val="single" w:sz="4" w:space="0" w:color="auto"/>
            </w:tcBorders>
          </w:tcPr>
          <w:p w14:paraId="6887C732" w14:textId="7F135C1E" w:rsidR="002F1C84" w:rsidRPr="00AA3496" w:rsidRDefault="00825579">
            <w:pPr>
              <w:jc w:val="center"/>
              <w:rPr>
                <w:szCs w:val="24"/>
              </w:rPr>
            </w:pPr>
            <w:r>
              <w:rPr>
                <w:szCs w:val="24"/>
              </w:rPr>
              <w:t>4</w:t>
            </w:r>
            <w:r w:rsidR="002F1C84" w:rsidRPr="00AA3496">
              <w:rPr>
                <w:szCs w:val="24"/>
              </w:rPr>
              <w:t xml:space="preserve">. </w:t>
            </w:r>
          </w:p>
        </w:tc>
        <w:tc>
          <w:tcPr>
            <w:tcW w:w="3703" w:type="dxa"/>
            <w:tcBorders>
              <w:top w:val="single" w:sz="4" w:space="0" w:color="auto"/>
              <w:left w:val="single" w:sz="4" w:space="0" w:color="auto"/>
              <w:bottom w:val="single" w:sz="4" w:space="0" w:color="auto"/>
              <w:right w:val="single" w:sz="4" w:space="0" w:color="auto"/>
            </w:tcBorders>
          </w:tcPr>
          <w:p w14:paraId="3BF1BD27" w14:textId="141C8B87" w:rsidR="002F1C84" w:rsidRPr="002F1C84" w:rsidRDefault="003B4D46" w:rsidP="002F1C84">
            <w:pPr>
              <w:ind w:right="35"/>
              <w:jc w:val="both"/>
              <w:rPr>
                <w:rFonts w:eastAsia="Calibri"/>
                <w:szCs w:val="24"/>
              </w:rPr>
            </w:pPr>
            <w:r>
              <w:rPr>
                <w:rFonts w:eastAsia="Calibri"/>
                <w:szCs w:val="24"/>
              </w:rPr>
              <w:t>P</w:t>
            </w:r>
            <w:r w:rsidR="002F1C84">
              <w:rPr>
                <w:rFonts w:eastAsia="Calibri"/>
                <w:szCs w:val="24"/>
              </w:rPr>
              <w:t>ieteikuma</w:t>
            </w:r>
            <w:r w:rsidR="002F1C84" w:rsidRPr="009B661F">
              <w:rPr>
                <w:rFonts w:eastAsia="Calibri"/>
                <w:szCs w:val="24"/>
              </w:rPr>
              <w:t xml:space="preserve"> finanšu dati ir</w:t>
            </w:r>
            <w:r w:rsidR="002F1C84" w:rsidRPr="009B661F">
              <w:rPr>
                <w:rFonts w:eastAsia="Calibri"/>
                <w:i/>
                <w:szCs w:val="24"/>
              </w:rPr>
              <w:t xml:space="preserve"> </w:t>
            </w:r>
            <w:r w:rsidR="002F1C84" w:rsidRPr="009B661F">
              <w:rPr>
                <w:rFonts w:eastAsia="Calibri"/>
                <w:szCs w:val="24"/>
              </w:rPr>
              <w:t>norādīti</w:t>
            </w:r>
            <w:r w:rsidR="002F1C84" w:rsidRPr="009B661F">
              <w:rPr>
                <w:rFonts w:eastAsia="Calibri"/>
                <w:i/>
                <w:szCs w:val="24"/>
              </w:rPr>
              <w:t xml:space="preserve"> euro</w:t>
            </w:r>
            <w:r w:rsidR="002F1C84" w:rsidRPr="009B661F">
              <w:rPr>
                <w:rFonts w:eastAsia="Calibri"/>
                <w:szCs w:val="24"/>
              </w:rPr>
              <w:t>.</w:t>
            </w:r>
          </w:p>
        </w:tc>
        <w:tc>
          <w:tcPr>
            <w:tcW w:w="6299" w:type="dxa"/>
            <w:gridSpan w:val="2"/>
            <w:tcBorders>
              <w:top w:val="single" w:sz="4" w:space="0" w:color="auto"/>
              <w:left w:val="single" w:sz="4" w:space="0" w:color="auto"/>
              <w:bottom w:val="single" w:sz="4" w:space="0" w:color="auto"/>
              <w:right w:val="single" w:sz="4" w:space="0" w:color="auto"/>
            </w:tcBorders>
          </w:tcPr>
          <w:p w14:paraId="43F261E7" w14:textId="1C65D71A" w:rsidR="002F1C84" w:rsidRPr="00371115" w:rsidRDefault="00371115">
            <w:pPr>
              <w:jc w:val="both"/>
              <w:rPr>
                <w:iCs/>
                <w:szCs w:val="24"/>
              </w:rPr>
            </w:pPr>
            <w:r w:rsidRPr="00371115">
              <w:rPr>
                <w:iCs/>
                <w:szCs w:val="24"/>
              </w:rPr>
              <w:t xml:space="preserve">Pārbauda, vai </w:t>
            </w:r>
            <w:r w:rsidR="003B4D46">
              <w:rPr>
                <w:iCs/>
                <w:szCs w:val="24"/>
              </w:rPr>
              <w:t>P</w:t>
            </w:r>
            <w:r w:rsidRPr="00371115">
              <w:rPr>
                <w:iCs/>
                <w:szCs w:val="24"/>
              </w:rPr>
              <w:t xml:space="preserve">ieteikuma finanšu dati ir norādīti </w:t>
            </w:r>
            <w:r w:rsidRPr="00371115">
              <w:rPr>
                <w:i/>
                <w:szCs w:val="24"/>
              </w:rPr>
              <w:t>euro</w:t>
            </w:r>
            <w:r>
              <w:rPr>
                <w:i/>
                <w:szCs w:val="24"/>
              </w:rPr>
              <w:t>,</w:t>
            </w:r>
            <w:r>
              <w:rPr>
                <w:szCs w:val="24"/>
              </w:rPr>
              <w:t xml:space="preserve"> ar precizitāti līdz divām zīmēm aiz komata.</w:t>
            </w:r>
          </w:p>
        </w:tc>
        <w:tc>
          <w:tcPr>
            <w:tcW w:w="3199" w:type="dxa"/>
            <w:tcBorders>
              <w:top w:val="single" w:sz="4" w:space="0" w:color="auto"/>
              <w:left w:val="single" w:sz="4" w:space="0" w:color="auto"/>
              <w:bottom w:val="single" w:sz="4" w:space="0" w:color="auto"/>
              <w:right w:val="single" w:sz="4" w:space="0" w:color="auto"/>
            </w:tcBorders>
          </w:tcPr>
          <w:p w14:paraId="44A2A180" w14:textId="4F971D8F" w:rsidR="002F1C84" w:rsidRPr="003811FA" w:rsidRDefault="000C6B77">
            <w:pPr>
              <w:jc w:val="both"/>
              <w:rPr>
                <w:szCs w:val="24"/>
                <w:highlight w:val="yellow"/>
              </w:rPr>
            </w:pPr>
            <w:r>
              <w:rPr>
                <w:szCs w:val="24"/>
              </w:rPr>
              <w:t>P</w:t>
            </w:r>
            <w:r w:rsidR="00371115" w:rsidRPr="00371115">
              <w:rPr>
                <w:szCs w:val="24"/>
              </w:rPr>
              <w:t>ieteikuma veidlapa</w:t>
            </w:r>
          </w:p>
        </w:tc>
      </w:tr>
      <w:tr w:rsidR="00AE0933" w:rsidRPr="003811FA" w14:paraId="4C907F16" w14:textId="77777777" w:rsidTr="00AE0933">
        <w:trPr>
          <w:trHeight w:val="519"/>
        </w:trPr>
        <w:tc>
          <w:tcPr>
            <w:tcW w:w="13921" w:type="dxa"/>
            <w:gridSpan w:val="5"/>
            <w:tcBorders>
              <w:top w:val="single" w:sz="4" w:space="0" w:color="auto"/>
              <w:left w:val="single" w:sz="4" w:space="0" w:color="auto"/>
              <w:bottom w:val="single" w:sz="4" w:space="0" w:color="auto"/>
              <w:right w:val="single" w:sz="4" w:space="0" w:color="auto"/>
            </w:tcBorders>
            <w:vAlign w:val="center"/>
          </w:tcPr>
          <w:p w14:paraId="498348E6" w14:textId="7B6476B3" w:rsidR="00AE0933" w:rsidRPr="002F1C84" w:rsidRDefault="00AE0933" w:rsidP="002F1C84">
            <w:pPr>
              <w:jc w:val="center"/>
              <w:rPr>
                <w:b/>
                <w:szCs w:val="24"/>
              </w:rPr>
            </w:pPr>
            <w:r w:rsidRPr="009B661F">
              <w:rPr>
                <w:b/>
                <w:szCs w:val="24"/>
              </w:rPr>
              <w:t>SPECIFISKIE ATBILSTĪBAS KRITĒRIJI</w:t>
            </w:r>
          </w:p>
        </w:tc>
      </w:tr>
      <w:tr w:rsidR="002F1C84" w:rsidRPr="002F1C84" w14:paraId="7E446078" w14:textId="77777777" w:rsidTr="002F1C84">
        <w:trPr>
          <w:trHeight w:val="519"/>
        </w:trPr>
        <w:tc>
          <w:tcPr>
            <w:tcW w:w="720" w:type="dxa"/>
            <w:tcBorders>
              <w:top w:val="single" w:sz="4" w:space="0" w:color="auto"/>
              <w:left w:val="single" w:sz="4" w:space="0" w:color="auto"/>
              <w:bottom w:val="single" w:sz="4" w:space="0" w:color="auto"/>
              <w:right w:val="single" w:sz="4" w:space="0" w:color="auto"/>
            </w:tcBorders>
          </w:tcPr>
          <w:p w14:paraId="78BD51FB" w14:textId="5BC7BA1E" w:rsidR="002F1C84" w:rsidRPr="00AA3496" w:rsidRDefault="00AE0933">
            <w:pPr>
              <w:jc w:val="center"/>
              <w:rPr>
                <w:szCs w:val="24"/>
              </w:rPr>
            </w:pPr>
            <w:r>
              <w:rPr>
                <w:szCs w:val="24"/>
              </w:rPr>
              <w:t>1</w:t>
            </w:r>
            <w:r w:rsidR="002F1C84" w:rsidRPr="00AA3496">
              <w:rPr>
                <w:szCs w:val="24"/>
              </w:rPr>
              <w:t>.</w:t>
            </w:r>
          </w:p>
        </w:tc>
        <w:tc>
          <w:tcPr>
            <w:tcW w:w="3703" w:type="dxa"/>
            <w:tcBorders>
              <w:top w:val="single" w:sz="4" w:space="0" w:color="auto"/>
              <w:left w:val="single" w:sz="4" w:space="0" w:color="auto"/>
              <w:bottom w:val="single" w:sz="4" w:space="0" w:color="auto"/>
              <w:right w:val="single" w:sz="4" w:space="0" w:color="auto"/>
            </w:tcBorders>
          </w:tcPr>
          <w:p w14:paraId="0D7B09F2" w14:textId="09B406B8" w:rsidR="002F1C84" w:rsidRPr="00AA3496" w:rsidRDefault="00B77EF5" w:rsidP="002F1C84">
            <w:pPr>
              <w:jc w:val="both"/>
              <w:rPr>
                <w:rFonts w:eastAsia="Calibri"/>
              </w:rPr>
            </w:pPr>
            <w:r>
              <w:rPr>
                <w:rFonts w:eastAsia="Calibri"/>
              </w:rPr>
              <w:t>P</w:t>
            </w:r>
            <w:r w:rsidR="002F1C84" w:rsidRPr="00AA3496">
              <w:rPr>
                <w:rFonts w:eastAsia="Calibri"/>
              </w:rPr>
              <w:t xml:space="preserve">ieteicēja investīciju projekta rezultātā tiks īstenota saimnieciskā darbība atbilstoši kādam no </w:t>
            </w:r>
            <w:r w:rsidR="00304BFD">
              <w:rPr>
                <w:rFonts w:eastAsia="Calibri"/>
              </w:rPr>
              <w:t>N</w:t>
            </w:r>
            <w:r w:rsidR="002F1C84" w:rsidRPr="00AA3496">
              <w:rPr>
                <w:rFonts w:eastAsia="Calibri"/>
              </w:rPr>
              <w:t xml:space="preserve">oteikumu 19.2.apakšpunktā  minētajiem viedās specializācijas prioritārajiem </w:t>
            </w:r>
            <w:r w:rsidR="008E7444">
              <w:rPr>
                <w:rFonts w:eastAsia="Calibri"/>
              </w:rPr>
              <w:t>virzieniem</w:t>
            </w:r>
            <w:r w:rsidR="00AB4A1A">
              <w:rPr>
                <w:rFonts w:eastAsia="Calibri"/>
              </w:rPr>
              <w:t>,</w:t>
            </w:r>
            <w:r w:rsidR="00AB4A1A">
              <w:rPr>
                <w:bCs/>
                <w:color w:val="000000"/>
                <w:szCs w:val="24"/>
              </w:rPr>
              <w:t xml:space="preserve"> izņemot </w:t>
            </w:r>
            <w:r w:rsidR="00304BFD">
              <w:rPr>
                <w:bCs/>
                <w:color w:val="000000"/>
                <w:szCs w:val="24"/>
              </w:rPr>
              <w:t>N</w:t>
            </w:r>
            <w:r w:rsidR="00AB4A1A">
              <w:rPr>
                <w:bCs/>
                <w:color w:val="000000"/>
                <w:szCs w:val="24"/>
              </w:rPr>
              <w:t xml:space="preserve">oteikumu 40.punktā </w:t>
            </w:r>
            <w:r w:rsidR="00D57E86">
              <w:rPr>
                <w:bCs/>
                <w:color w:val="000000"/>
                <w:szCs w:val="24"/>
              </w:rPr>
              <w:t>minētajās nozarēs.</w:t>
            </w:r>
          </w:p>
          <w:p w14:paraId="06783A23" w14:textId="77777777" w:rsidR="002F1C84" w:rsidRPr="00AA3496" w:rsidRDefault="002F1C84">
            <w:pPr>
              <w:jc w:val="center"/>
              <w:rPr>
                <w:b/>
                <w:szCs w:val="24"/>
              </w:rPr>
            </w:pPr>
          </w:p>
        </w:tc>
        <w:tc>
          <w:tcPr>
            <w:tcW w:w="6237" w:type="dxa"/>
            <w:tcBorders>
              <w:top w:val="single" w:sz="4" w:space="0" w:color="auto"/>
              <w:left w:val="single" w:sz="4" w:space="0" w:color="auto"/>
              <w:bottom w:val="single" w:sz="4" w:space="0" w:color="auto"/>
              <w:right w:val="single" w:sz="4" w:space="0" w:color="auto"/>
            </w:tcBorders>
          </w:tcPr>
          <w:p w14:paraId="5F57750A" w14:textId="4AB8F7D3" w:rsidR="004B4D3F" w:rsidRPr="00EC64F5" w:rsidRDefault="00DC681D" w:rsidP="004B4D3F">
            <w:pPr>
              <w:shd w:val="clear" w:color="auto" w:fill="FFFFFF"/>
              <w:rPr>
                <w:szCs w:val="24"/>
              </w:rPr>
            </w:pPr>
            <w:r w:rsidRPr="00EC64F5">
              <w:rPr>
                <w:szCs w:val="24"/>
              </w:rPr>
              <w:t>Pārbauda</w:t>
            </w:r>
            <w:r w:rsidR="00A37677" w:rsidRPr="00EC64F5">
              <w:rPr>
                <w:szCs w:val="24"/>
              </w:rPr>
              <w:t xml:space="preserve"> pieteikuma veidlapā </w:t>
            </w:r>
            <w:r w:rsidR="002A6513" w:rsidRPr="00EC64F5">
              <w:rPr>
                <w:szCs w:val="24"/>
              </w:rPr>
              <w:t xml:space="preserve">norādīto </w:t>
            </w:r>
            <w:r w:rsidR="00695228" w:rsidRPr="00EC64F5">
              <w:rPr>
                <w:szCs w:val="24"/>
              </w:rPr>
              <w:t>investīciju projekt</w:t>
            </w:r>
            <w:r w:rsidR="0093464F">
              <w:rPr>
                <w:szCs w:val="24"/>
              </w:rPr>
              <w:t>a</w:t>
            </w:r>
            <w:r w:rsidR="00695228" w:rsidRPr="00EC64F5">
              <w:rPr>
                <w:szCs w:val="24"/>
              </w:rPr>
              <w:t xml:space="preserve"> rezultāt</w:t>
            </w:r>
            <w:r w:rsidR="0093464F">
              <w:rPr>
                <w:szCs w:val="24"/>
              </w:rPr>
              <w:t>ā īstenojamo darbības virzienu</w:t>
            </w:r>
            <w:r w:rsidR="00E91B87" w:rsidRPr="00EC64F5">
              <w:rPr>
                <w:szCs w:val="24"/>
              </w:rPr>
              <w:t>.</w:t>
            </w:r>
          </w:p>
          <w:p w14:paraId="32256956" w14:textId="3508440D" w:rsidR="00E91B87" w:rsidRPr="00EC64F5" w:rsidRDefault="00E91B87" w:rsidP="004B4D3F">
            <w:pPr>
              <w:shd w:val="clear" w:color="auto" w:fill="FFFFFF"/>
              <w:rPr>
                <w:szCs w:val="24"/>
              </w:rPr>
            </w:pPr>
            <w:r w:rsidRPr="00EC64F5">
              <w:rPr>
                <w:szCs w:val="24"/>
              </w:rPr>
              <w:t xml:space="preserve">Pārliecinās, </w:t>
            </w:r>
            <w:r w:rsidR="00142E00" w:rsidRPr="00EC64F5">
              <w:rPr>
                <w:szCs w:val="24"/>
              </w:rPr>
              <w:t xml:space="preserve">vai tas atbilst kādam no </w:t>
            </w:r>
            <w:r w:rsidR="00304BFD">
              <w:rPr>
                <w:szCs w:val="24"/>
              </w:rPr>
              <w:t>N</w:t>
            </w:r>
            <w:r w:rsidR="00142E00" w:rsidRPr="00EC64F5">
              <w:rPr>
                <w:szCs w:val="24"/>
              </w:rPr>
              <w:t>oteikumu 19.2.apakšpunktā minētajiem viedās specializācijas</w:t>
            </w:r>
            <w:r w:rsidR="007606F7" w:rsidRPr="00EC64F5">
              <w:rPr>
                <w:szCs w:val="24"/>
              </w:rPr>
              <w:t xml:space="preserve"> prioritārajiem virzieniem:</w:t>
            </w:r>
          </w:p>
          <w:p w14:paraId="69C366F0" w14:textId="77777777" w:rsidR="00A8301C" w:rsidRPr="00EC64F5" w:rsidRDefault="00A8301C" w:rsidP="00A8301C">
            <w:pPr>
              <w:shd w:val="clear" w:color="auto" w:fill="FFFFFF"/>
              <w:ind w:left="567"/>
              <w:rPr>
                <w:szCs w:val="24"/>
              </w:rPr>
            </w:pPr>
            <w:r w:rsidRPr="00EC64F5">
              <w:rPr>
                <w:szCs w:val="24"/>
              </w:rPr>
              <w:t>19.2.1. zināšanu ietilpīga bioekonomika;</w:t>
            </w:r>
          </w:p>
          <w:p w14:paraId="0850F522" w14:textId="77777777" w:rsidR="00A8301C" w:rsidRPr="00EC64F5" w:rsidRDefault="00A8301C" w:rsidP="00A8301C">
            <w:pPr>
              <w:shd w:val="clear" w:color="auto" w:fill="FFFFFF"/>
              <w:ind w:left="567"/>
              <w:rPr>
                <w:szCs w:val="24"/>
              </w:rPr>
            </w:pPr>
            <w:r w:rsidRPr="00EC64F5">
              <w:rPr>
                <w:szCs w:val="24"/>
              </w:rPr>
              <w:t>19.2.2. biomedicīna, medicīnas tehnoloģijas, farmācija;</w:t>
            </w:r>
          </w:p>
          <w:p w14:paraId="24D8DB11" w14:textId="77777777" w:rsidR="00A8301C" w:rsidRPr="00EC64F5" w:rsidRDefault="00A8301C" w:rsidP="00A8301C">
            <w:pPr>
              <w:shd w:val="clear" w:color="auto" w:fill="FFFFFF"/>
              <w:ind w:left="567"/>
              <w:rPr>
                <w:szCs w:val="24"/>
              </w:rPr>
            </w:pPr>
            <w:r w:rsidRPr="00EC64F5">
              <w:rPr>
                <w:szCs w:val="24"/>
              </w:rPr>
              <w:t>19.2.3. fotonika un viedie materiāli, tehnoloģijas un inženiersistēmas;</w:t>
            </w:r>
          </w:p>
          <w:p w14:paraId="2E58DA1E" w14:textId="77777777" w:rsidR="00A8301C" w:rsidRPr="00EC64F5" w:rsidRDefault="00A8301C" w:rsidP="00A8301C">
            <w:pPr>
              <w:shd w:val="clear" w:color="auto" w:fill="FFFFFF"/>
              <w:ind w:left="567"/>
              <w:rPr>
                <w:szCs w:val="24"/>
              </w:rPr>
            </w:pPr>
            <w:r w:rsidRPr="00EC64F5">
              <w:rPr>
                <w:szCs w:val="24"/>
              </w:rPr>
              <w:t>19.2.4. viedā enerģētika un mobilitāte;</w:t>
            </w:r>
          </w:p>
          <w:p w14:paraId="0FA424CA" w14:textId="04F5D06F" w:rsidR="002F1C84" w:rsidRDefault="00A8301C" w:rsidP="00A8301C">
            <w:pPr>
              <w:shd w:val="clear" w:color="auto" w:fill="FFFFFF"/>
              <w:ind w:left="567"/>
              <w:rPr>
                <w:szCs w:val="24"/>
              </w:rPr>
            </w:pPr>
            <w:r w:rsidRPr="00EC64F5">
              <w:rPr>
                <w:szCs w:val="24"/>
              </w:rPr>
              <w:t>19.2.5. informācijas un komunikācijas tehnoloģijas</w:t>
            </w:r>
            <w:r w:rsidR="000A247D">
              <w:rPr>
                <w:szCs w:val="24"/>
              </w:rPr>
              <w:t>.</w:t>
            </w:r>
          </w:p>
          <w:p w14:paraId="6549F1DD" w14:textId="34FA6608" w:rsidR="00A70DBF" w:rsidRDefault="00A70DBF" w:rsidP="00A70DBF">
            <w:pPr>
              <w:shd w:val="clear" w:color="auto" w:fill="FFFFFF"/>
              <w:rPr>
                <w:szCs w:val="24"/>
              </w:rPr>
            </w:pPr>
            <w:r w:rsidRPr="00A70DBF">
              <w:rPr>
                <w:szCs w:val="24"/>
              </w:rPr>
              <w:t>Papildus izvērtē norādītā investīciju projekta sektora, kurā plānots veikt ieguldījumus,</w:t>
            </w:r>
            <w:r>
              <w:rPr>
                <w:szCs w:val="24"/>
              </w:rPr>
              <w:t xml:space="preserve"> un komersanta sniegtā skaidrojuma</w:t>
            </w:r>
            <w:r w:rsidRPr="00A70DBF">
              <w:rPr>
                <w:szCs w:val="24"/>
              </w:rPr>
              <w:t xml:space="preserve"> atbilstību 2021.gada 16.februāra Ministru kabineta rīkojuma Nr.93 “Par Nacionālās industriālās politikas pamatnostādnēm 2021.-2027. gadam” sadaļas “Nacionālās industriālās politikas pamatnostādnes 2021.-2027. gadam” 3.1.1. apakšpunktā sniegtajiem skaidrojumiem par RIS3 specializācijas jomām</w:t>
            </w:r>
            <w:r w:rsidR="00E47F3D">
              <w:rPr>
                <w:szCs w:val="24"/>
              </w:rPr>
              <w:t xml:space="preserve"> ( turpmāk – MK noteikumi Nr.93) </w:t>
            </w:r>
            <w:r w:rsidRPr="00A70DBF">
              <w:rPr>
                <w:szCs w:val="24"/>
              </w:rPr>
              <w:t>.</w:t>
            </w:r>
          </w:p>
          <w:p w14:paraId="0C36BDCD" w14:textId="77777777" w:rsidR="00673879" w:rsidRDefault="00673879" w:rsidP="00A70DBF">
            <w:pPr>
              <w:shd w:val="clear" w:color="auto" w:fill="FFFFFF"/>
              <w:rPr>
                <w:szCs w:val="24"/>
              </w:rPr>
            </w:pPr>
          </w:p>
          <w:p w14:paraId="4D29E0FE" w14:textId="79FAD09E" w:rsidR="00686DBF" w:rsidRDefault="00686DBF" w:rsidP="00A70DBF">
            <w:pPr>
              <w:shd w:val="clear" w:color="auto" w:fill="FFFFFF"/>
            </w:pPr>
            <w:r>
              <w:rPr>
                <w:szCs w:val="24"/>
              </w:rPr>
              <w:t xml:space="preserve">Pārliecinās, vai </w:t>
            </w:r>
            <w:r w:rsidR="006D2C6C">
              <w:rPr>
                <w:szCs w:val="24"/>
              </w:rPr>
              <w:t>p</w:t>
            </w:r>
            <w:r>
              <w:rPr>
                <w:szCs w:val="24"/>
              </w:rPr>
              <w:t xml:space="preserve">ieteikuma veidlapas sadaļā “Informācija par </w:t>
            </w:r>
            <w:r w:rsidR="00C563A7">
              <w:rPr>
                <w:szCs w:val="24"/>
              </w:rPr>
              <w:t>komersantu</w:t>
            </w:r>
            <w:r>
              <w:rPr>
                <w:szCs w:val="24"/>
              </w:rPr>
              <w:t xml:space="preserve">” norādītais </w:t>
            </w:r>
            <w:r>
              <w:t>k</w:t>
            </w:r>
            <w:r w:rsidRPr="00370735">
              <w:t>lasifikācijas kods atbilstoši Saimniecisko darbību statistiskās klasifikācijas Eiropas Kopienā 2. redakcijai (NACE 2. red.)</w:t>
            </w:r>
            <w:r w:rsidR="007840FA">
              <w:t xml:space="preserve">, un atbilstoši kuram </w:t>
            </w:r>
            <w:r w:rsidR="007840FA">
              <w:lastRenderedPageBreak/>
              <w:t>projekta īstenošanas rezultātā tiks īstenota saimnieciskā darbība,</w:t>
            </w:r>
            <w:r>
              <w:t xml:space="preserve"> neatbilst </w:t>
            </w:r>
            <w:r w:rsidR="00304BFD">
              <w:t>N</w:t>
            </w:r>
            <w:r>
              <w:t>oteikumu 40.punktā minētajām darbībām, nozarēm un</w:t>
            </w:r>
            <w:r w:rsidR="00264929">
              <w:t xml:space="preserve"> saimnieciskās darbības veicējiem.</w:t>
            </w:r>
          </w:p>
          <w:p w14:paraId="26223BBB" w14:textId="0A5A3201" w:rsidR="007840FA" w:rsidRDefault="007840FA" w:rsidP="00A70DBF">
            <w:pPr>
              <w:shd w:val="clear" w:color="auto" w:fill="FFFFFF"/>
            </w:pPr>
          </w:p>
          <w:p w14:paraId="413D0543" w14:textId="381EAB7E" w:rsidR="007840FA" w:rsidRDefault="007840FA" w:rsidP="00A70DBF">
            <w:pPr>
              <w:shd w:val="clear" w:color="auto" w:fill="FFFFFF"/>
              <w:rPr>
                <w:szCs w:val="24"/>
              </w:rPr>
            </w:pPr>
            <w:r>
              <w:t>Ja komersants plāno savu darbību gan izslēgtajās gan atbalstāmajās nozarēs, pārbauda vai ir parakstīta pieteikuma veidlapas apliecinājuma sadaļa, ietverot apliecinājumu par plānoto darbību un izmaksu nošķiršanu.</w:t>
            </w:r>
          </w:p>
          <w:p w14:paraId="4D5AFF78" w14:textId="49CB19A8" w:rsidR="000A247D" w:rsidRPr="00EC64F5" w:rsidRDefault="000A247D" w:rsidP="00A8301C">
            <w:pPr>
              <w:shd w:val="clear" w:color="auto" w:fill="FFFFFF"/>
              <w:ind w:left="567"/>
              <w:rPr>
                <w:color w:val="525252"/>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54EF775D" w14:textId="4B48A4D0" w:rsidR="002F1C84" w:rsidRDefault="003928F1" w:rsidP="00EC64F5">
            <w:pPr>
              <w:rPr>
                <w:bCs/>
                <w:szCs w:val="24"/>
              </w:rPr>
            </w:pPr>
            <w:r>
              <w:rPr>
                <w:bCs/>
                <w:szCs w:val="24"/>
              </w:rPr>
              <w:lastRenderedPageBreak/>
              <w:t>P</w:t>
            </w:r>
            <w:r w:rsidR="00EC64F5">
              <w:rPr>
                <w:bCs/>
                <w:szCs w:val="24"/>
              </w:rPr>
              <w:t>ieteikuma veidlapa</w:t>
            </w:r>
          </w:p>
          <w:p w14:paraId="0E4E21DE" w14:textId="19277DDE" w:rsidR="00EC64F5" w:rsidRDefault="002B002B" w:rsidP="00EC64F5">
            <w:pPr>
              <w:rPr>
                <w:szCs w:val="24"/>
              </w:rPr>
            </w:pPr>
            <w:r w:rsidRPr="003A0A70">
              <w:rPr>
                <w:bCs/>
                <w:szCs w:val="24"/>
              </w:rPr>
              <w:t>MK noteikumi</w:t>
            </w:r>
            <w:r w:rsidR="00E47F3D">
              <w:rPr>
                <w:bCs/>
                <w:szCs w:val="24"/>
              </w:rPr>
              <w:t xml:space="preserve"> Nr.93</w:t>
            </w:r>
          </w:p>
          <w:p w14:paraId="029FEA87" w14:textId="77777777" w:rsidR="00304BFD" w:rsidRDefault="000B1934" w:rsidP="00EC64F5">
            <w:pPr>
              <w:rPr>
                <w:bCs/>
                <w:szCs w:val="24"/>
              </w:rPr>
            </w:pPr>
            <w:r w:rsidRPr="000B1934">
              <w:rPr>
                <w:bCs/>
                <w:szCs w:val="24"/>
              </w:rPr>
              <w:t>Komisijas regula Nr. </w:t>
            </w:r>
            <w:hyperlink r:id="rId8" w:tgtFrame="_blank" w:history="1">
              <w:r w:rsidRPr="000B1934">
                <w:rPr>
                  <w:bCs/>
                  <w:szCs w:val="24"/>
                </w:rPr>
                <w:t>651/2014</w:t>
              </w:r>
            </w:hyperlink>
          </w:p>
          <w:p w14:paraId="11FEFD34" w14:textId="4BF4F0D2" w:rsidR="007265BA" w:rsidRPr="00304BFD" w:rsidRDefault="007265BA" w:rsidP="00EC64F5">
            <w:pPr>
              <w:rPr>
                <w:bCs/>
                <w:szCs w:val="24"/>
              </w:rPr>
            </w:pPr>
            <w:r w:rsidRPr="00370735">
              <w:t>NACE 2. red</w:t>
            </w:r>
          </w:p>
        </w:tc>
      </w:tr>
      <w:tr w:rsidR="002F1C84" w:rsidRPr="002F1C84" w14:paraId="2055440B" w14:textId="77777777" w:rsidTr="002F1C84">
        <w:trPr>
          <w:trHeight w:val="519"/>
        </w:trPr>
        <w:tc>
          <w:tcPr>
            <w:tcW w:w="720" w:type="dxa"/>
            <w:tcBorders>
              <w:top w:val="single" w:sz="4" w:space="0" w:color="auto"/>
              <w:left w:val="single" w:sz="4" w:space="0" w:color="auto"/>
              <w:bottom w:val="single" w:sz="4" w:space="0" w:color="auto"/>
              <w:right w:val="single" w:sz="4" w:space="0" w:color="auto"/>
            </w:tcBorders>
          </w:tcPr>
          <w:p w14:paraId="29579D86" w14:textId="51665B44" w:rsidR="002F1C84" w:rsidRPr="00AA3496" w:rsidRDefault="00AE0933">
            <w:pPr>
              <w:jc w:val="center"/>
              <w:rPr>
                <w:szCs w:val="24"/>
              </w:rPr>
            </w:pPr>
            <w:r>
              <w:rPr>
                <w:szCs w:val="24"/>
              </w:rPr>
              <w:t>2</w:t>
            </w:r>
            <w:r w:rsidR="002F1C84" w:rsidRPr="00AA3496">
              <w:rPr>
                <w:szCs w:val="24"/>
              </w:rPr>
              <w:t>.</w:t>
            </w:r>
          </w:p>
        </w:tc>
        <w:tc>
          <w:tcPr>
            <w:tcW w:w="3703" w:type="dxa"/>
            <w:tcBorders>
              <w:top w:val="single" w:sz="4" w:space="0" w:color="auto"/>
              <w:left w:val="single" w:sz="4" w:space="0" w:color="auto"/>
              <w:bottom w:val="single" w:sz="4" w:space="0" w:color="auto"/>
              <w:right w:val="single" w:sz="4" w:space="0" w:color="auto"/>
            </w:tcBorders>
          </w:tcPr>
          <w:p w14:paraId="1A7972AB" w14:textId="229AE0CE" w:rsidR="002F1C84" w:rsidRPr="00AA3496" w:rsidRDefault="003928F1" w:rsidP="002F1C84">
            <w:pPr>
              <w:jc w:val="both"/>
              <w:rPr>
                <w:b/>
                <w:szCs w:val="24"/>
              </w:rPr>
            </w:pPr>
            <w:r>
              <w:rPr>
                <w:rFonts w:eastAsia="Calibri"/>
                <w:szCs w:val="24"/>
              </w:rPr>
              <w:t>I</w:t>
            </w:r>
            <w:r w:rsidR="002F1C84" w:rsidRPr="00AA3496">
              <w:rPr>
                <w:rFonts w:eastAsia="Calibri"/>
                <w:szCs w:val="24"/>
              </w:rPr>
              <w:t xml:space="preserve">eguldījums atbilstoši </w:t>
            </w:r>
            <w:r w:rsidR="00304BFD">
              <w:rPr>
                <w:rFonts w:eastAsia="Calibri"/>
                <w:szCs w:val="24"/>
              </w:rPr>
              <w:t>N</w:t>
            </w:r>
            <w:r w:rsidR="002F1C84" w:rsidRPr="00AA3496">
              <w:rPr>
                <w:rFonts w:eastAsia="Calibri"/>
                <w:szCs w:val="24"/>
              </w:rPr>
              <w:t>oteikumu 5.8.apakšpunktam atbalsta komersanta darbību saskaņā ar Eiropas Savienības mērķiem un Latvijas saistībām, kas attiecas uz zaļo un digitālo transformāciju, tostarp Eiropas Savienības mērķi līdz 2050. gadam panākt klimatneitralitāti</w:t>
            </w:r>
          </w:p>
        </w:tc>
        <w:tc>
          <w:tcPr>
            <w:tcW w:w="6237" w:type="dxa"/>
            <w:tcBorders>
              <w:top w:val="single" w:sz="4" w:space="0" w:color="auto"/>
              <w:left w:val="single" w:sz="4" w:space="0" w:color="auto"/>
              <w:bottom w:val="single" w:sz="4" w:space="0" w:color="auto"/>
              <w:right w:val="single" w:sz="4" w:space="0" w:color="auto"/>
            </w:tcBorders>
          </w:tcPr>
          <w:p w14:paraId="4030C816" w14:textId="0198BA48" w:rsidR="002F1C84" w:rsidRPr="00544687" w:rsidRDefault="006964C6" w:rsidP="006964C6">
            <w:pPr>
              <w:rPr>
                <w:bCs/>
                <w:szCs w:val="24"/>
              </w:rPr>
            </w:pPr>
            <w:r>
              <w:rPr>
                <w:bCs/>
                <w:szCs w:val="24"/>
              </w:rPr>
              <w:t xml:space="preserve">Pārbauda </w:t>
            </w:r>
            <w:r w:rsidRPr="00D012B4">
              <w:rPr>
                <w:rFonts w:eastAsia="Calibri"/>
                <w:szCs w:val="24"/>
              </w:rPr>
              <w:t>pieteikuma veidlap</w:t>
            </w:r>
            <w:r w:rsidR="00D012B4" w:rsidRPr="00D012B4">
              <w:rPr>
                <w:rFonts w:eastAsia="Calibri"/>
                <w:szCs w:val="24"/>
              </w:rPr>
              <w:t>as sadaļā “Komersanta skaidrojums par investīciju projekta atbilstību Noteikumu 5.8.apakšpunktam”</w:t>
            </w:r>
            <w:r w:rsidR="00D012B4" w:rsidRPr="00D012B4" w:rsidDel="00D012B4">
              <w:rPr>
                <w:rFonts w:eastAsia="Calibri"/>
                <w:szCs w:val="24"/>
              </w:rPr>
              <w:t xml:space="preserve"> </w:t>
            </w:r>
            <w:r>
              <w:rPr>
                <w:bCs/>
                <w:szCs w:val="24"/>
              </w:rPr>
              <w:t xml:space="preserve"> norādīto</w:t>
            </w:r>
            <w:r w:rsidR="00D012B4">
              <w:rPr>
                <w:bCs/>
                <w:szCs w:val="24"/>
              </w:rPr>
              <w:t xml:space="preserve"> skaidrojumu</w:t>
            </w:r>
            <w:r w:rsidR="006271C6">
              <w:rPr>
                <w:bCs/>
                <w:szCs w:val="24"/>
              </w:rPr>
              <w:t xml:space="preserve"> par ieguldījumu</w:t>
            </w:r>
            <w:r w:rsidR="00EC0F6C">
              <w:rPr>
                <w:bCs/>
                <w:szCs w:val="24"/>
              </w:rPr>
              <w:t xml:space="preserve"> un pārliecinās, </w:t>
            </w:r>
            <w:r w:rsidR="006271C6">
              <w:rPr>
                <w:bCs/>
                <w:szCs w:val="24"/>
              </w:rPr>
              <w:t xml:space="preserve">vai tas </w:t>
            </w:r>
            <w:r w:rsidR="006271C6" w:rsidRPr="00AA3496">
              <w:rPr>
                <w:rFonts w:eastAsia="Calibri"/>
                <w:szCs w:val="24"/>
              </w:rPr>
              <w:t>atbalsta komersanta darbību saskaņā ar Eiropas Savienības mērķiem un Latvijas saistībām, kas attiecas uz zaļo un digitālo transformāciju, tostarp Eiropas Savienības mērķi līdz 2050. gadam panākt klimatneitralitāti</w:t>
            </w:r>
          </w:p>
        </w:tc>
        <w:tc>
          <w:tcPr>
            <w:tcW w:w="3261" w:type="dxa"/>
            <w:gridSpan w:val="2"/>
            <w:tcBorders>
              <w:top w:val="single" w:sz="4" w:space="0" w:color="auto"/>
              <w:left w:val="single" w:sz="4" w:space="0" w:color="auto"/>
              <w:bottom w:val="single" w:sz="4" w:space="0" w:color="auto"/>
              <w:right w:val="single" w:sz="4" w:space="0" w:color="auto"/>
            </w:tcBorders>
          </w:tcPr>
          <w:p w14:paraId="61E9B94D" w14:textId="014FB390" w:rsidR="002F1C84" w:rsidRDefault="00A33DEF" w:rsidP="00544687">
            <w:pPr>
              <w:rPr>
                <w:bCs/>
                <w:szCs w:val="24"/>
              </w:rPr>
            </w:pPr>
            <w:r>
              <w:rPr>
                <w:bCs/>
                <w:szCs w:val="24"/>
              </w:rPr>
              <w:t>P</w:t>
            </w:r>
            <w:r w:rsidR="00544687" w:rsidRPr="00544687">
              <w:rPr>
                <w:bCs/>
                <w:szCs w:val="24"/>
              </w:rPr>
              <w:t>ieteikuma veidlapa</w:t>
            </w:r>
          </w:p>
          <w:p w14:paraId="4634E789" w14:textId="0346492B" w:rsidR="00D012B4" w:rsidRPr="00D012B4" w:rsidRDefault="00D012B4" w:rsidP="00544687">
            <w:pPr>
              <w:rPr>
                <w:bCs/>
                <w:szCs w:val="24"/>
              </w:rPr>
            </w:pPr>
            <w:r w:rsidRPr="00D012B4">
              <w:rPr>
                <w:bCs/>
                <w:szCs w:val="24"/>
              </w:rPr>
              <w:t>Ministru kabineta 2021. gada 7. jūlija rīkojums Nr. 490 "Par Digitālās transformācijas pamatnostādnēm 2021.–2027. gadam</w:t>
            </w:r>
            <w:r>
              <w:rPr>
                <w:bCs/>
                <w:szCs w:val="24"/>
              </w:rPr>
              <w:t>;</w:t>
            </w:r>
          </w:p>
          <w:p w14:paraId="2142F247" w14:textId="237137D7" w:rsidR="00D012B4" w:rsidRPr="00544687" w:rsidRDefault="00D012B4" w:rsidP="00544687">
            <w:pPr>
              <w:rPr>
                <w:bCs/>
                <w:szCs w:val="24"/>
              </w:rPr>
            </w:pPr>
            <w:r w:rsidRPr="00D012B4">
              <w:rPr>
                <w:bCs/>
                <w:szCs w:val="24"/>
              </w:rPr>
              <w:t>Eiropas Parlamenta un Padomes regula (ES) 2021/1119 (2021. gada 30. jūnijs), ar ko izveido klimatneitralitātes panākšanas satvaru un groza Regulas (EK) Nr. 401/2009 un (ES) 2018/1999 (“Eiropas Klimata akts”)</w:t>
            </w:r>
          </w:p>
        </w:tc>
      </w:tr>
      <w:tr w:rsidR="00AE0933" w:rsidRPr="003811FA" w14:paraId="5BD53131" w14:textId="77777777" w:rsidTr="00AE0933">
        <w:trPr>
          <w:trHeight w:val="519"/>
        </w:trPr>
        <w:tc>
          <w:tcPr>
            <w:tcW w:w="13921" w:type="dxa"/>
            <w:gridSpan w:val="5"/>
            <w:tcBorders>
              <w:top w:val="single" w:sz="4" w:space="0" w:color="auto"/>
              <w:left w:val="single" w:sz="4" w:space="0" w:color="auto"/>
              <w:bottom w:val="single" w:sz="4" w:space="0" w:color="auto"/>
              <w:right w:val="single" w:sz="4" w:space="0" w:color="auto"/>
            </w:tcBorders>
            <w:vAlign w:val="center"/>
          </w:tcPr>
          <w:p w14:paraId="279A0C43" w14:textId="119295F3" w:rsidR="00AE0933" w:rsidRPr="00AA3496" w:rsidRDefault="00AE0933" w:rsidP="002F1C84">
            <w:pPr>
              <w:spacing w:after="120"/>
              <w:jc w:val="center"/>
              <w:rPr>
                <w:b/>
                <w:szCs w:val="24"/>
              </w:rPr>
            </w:pPr>
            <w:r w:rsidRPr="00AA3496">
              <w:rPr>
                <w:b/>
                <w:szCs w:val="24"/>
              </w:rPr>
              <w:t>KVALITĀTES KRITĒRIJI</w:t>
            </w:r>
            <w:r w:rsidRPr="00AA3496">
              <w:rPr>
                <w:rStyle w:val="FootnoteReference"/>
                <w:b/>
                <w:szCs w:val="24"/>
              </w:rPr>
              <w:footnoteReference w:customMarkFollows="1" w:id="1"/>
              <w:t>*</w:t>
            </w:r>
          </w:p>
        </w:tc>
      </w:tr>
      <w:tr w:rsidR="0082343E" w:rsidRPr="003811FA" w14:paraId="776B4683" w14:textId="77777777" w:rsidTr="002F1C84">
        <w:trPr>
          <w:trHeight w:val="519"/>
        </w:trPr>
        <w:tc>
          <w:tcPr>
            <w:tcW w:w="720" w:type="dxa"/>
            <w:tcBorders>
              <w:top w:val="single" w:sz="4" w:space="0" w:color="auto"/>
              <w:left w:val="single" w:sz="4" w:space="0" w:color="auto"/>
              <w:bottom w:val="single" w:sz="4" w:space="0" w:color="auto"/>
              <w:right w:val="single" w:sz="4" w:space="0" w:color="auto"/>
            </w:tcBorders>
          </w:tcPr>
          <w:p w14:paraId="068887DF" w14:textId="235DE8E7" w:rsidR="0082343E" w:rsidRPr="00AA3496" w:rsidRDefault="0082343E">
            <w:pPr>
              <w:jc w:val="center"/>
              <w:rPr>
                <w:szCs w:val="24"/>
              </w:rPr>
            </w:pPr>
            <w:r w:rsidRPr="00AA3496">
              <w:rPr>
                <w:szCs w:val="24"/>
              </w:rPr>
              <w:t>1.</w:t>
            </w:r>
          </w:p>
        </w:tc>
        <w:tc>
          <w:tcPr>
            <w:tcW w:w="13201" w:type="dxa"/>
            <w:gridSpan w:val="4"/>
            <w:tcBorders>
              <w:top w:val="single" w:sz="4" w:space="0" w:color="auto"/>
              <w:left w:val="single" w:sz="4" w:space="0" w:color="auto"/>
              <w:bottom w:val="single" w:sz="4" w:space="0" w:color="auto"/>
              <w:right w:val="single" w:sz="4" w:space="0" w:color="auto"/>
            </w:tcBorders>
            <w:vAlign w:val="center"/>
          </w:tcPr>
          <w:p w14:paraId="3ED11DA6" w14:textId="697D0E4B" w:rsidR="0082343E" w:rsidRPr="00AA3496" w:rsidRDefault="0082343E" w:rsidP="000A247D">
            <w:pPr>
              <w:jc w:val="center"/>
              <w:rPr>
                <w:b/>
                <w:szCs w:val="24"/>
              </w:rPr>
            </w:pPr>
            <w:r w:rsidRPr="00AA3496">
              <w:rPr>
                <w:rFonts w:eastAsia="Calibri"/>
                <w:b/>
                <w:bCs/>
                <w:szCs w:val="24"/>
              </w:rPr>
              <w:t>Vidējā bruto samaksa darbiniekiem</w:t>
            </w:r>
          </w:p>
        </w:tc>
      </w:tr>
      <w:tr w:rsidR="0082343E" w:rsidRPr="003811FA" w14:paraId="5CB32126" w14:textId="77777777" w:rsidTr="003811FA">
        <w:trPr>
          <w:trHeight w:val="519"/>
        </w:trPr>
        <w:tc>
          <w:tcPr>
            <w:tcW w:w="720" w:type="dxa"/>
            <w:tcBorders>
              <w:top w:val="single" w:sz="4" w:space="0" w:color="auto"/>
              <w:left w:val="single" w:sz="4" w:space="0" w:color="auto"/>
              <w:bottom w:val="single" w:sz="4" w:space="0" w:color="auto"/>
              <w:right w:val="single" w:sz="4" w:space="0" w:color="auto"/>
            </w:tcBorders>
            <w:hideMark/>
          </w:tcPr>
          <w:p w14:paraId="1CCD1040" w14:textId="7A6AE7C7" w:rsidR="0082343E" w:rsidRPr="00AA3496" w:rsidRDefault="0082343E" w:rsidP="0082343E">
            <w:pPr>
              <w:jc w:val="center"/>
              <w:rPr>
                <w:szCs w:val="24"/>
              </w:rPr>
            </w:pPr>
            <w:r w:rsidRPr="00AA3496">
              <w:rPr>
                <w:szCs w:val="24"/>
              </w:rPr>
              <w:t>1.1.</w:t>
            </w:r>
          </w:p>
        </w:tc>
        <w:tc>
          <w:tcPr>
            <w:tcW w:w="3703" w:type="dxa"/>
            <w:tcBorders>
              <w:top w:val="single" w:sz="4" w:space="0" w:color="auto"/>
              <w:left w:val="single" w:sz="4" w:space="0" w:color="auto"/>
              <w:bottom w:val="single" w:sz="4" w:space="0" w:color="auto"/>
              <w:right w:val="single" w:sz="4" w:space="0" w:color="auto"/>
            </w:tcBorders>
            <w:hideMark/>
          </w:tcPr>
          <w:p w14:paraId="01F52CDD" w14:textId="5AA33BE3" w:rsidR="0082343E" w:rsidRPr="00AA3496" w:rsidRDefault="0082343E" w:rsidP="0082343E">
            <w:pPr>
              <w:jc w:val="both"/>
              <w:rPr>
                <w:szCs w:val="24"/>
              </w:rPr>
            </w:pPr>
            <w:r w:rsidRPr="00AA3496">
              <w:rPr>
                <w:color w:val="000000" w:themeColor="text1"/>
                <w:szCs w:val="24"/>
              </w:rPr>
              <w:t xml:space="preserve">mēneša vidējā bruto darba samaksa darbiniekiem, kas pieņemti darbā investīciju projekta īstenošanas rezultātā, nav mazāka par mēneša vidējās bruto darba samaksas apmēru reģionā iepriekšējā gadā, </w:t>
            </w:r>
            <w:r w:rsidRPr="00AA3496">
              <w:rPr>
                <w:color w:val="000000" w:themeColor="text1"/>
                <w:szCs w:val="24"/>
              </w:rPr>
              <w:lastRenderedPageBreak/>
              <w:t>kam piemērots koeficients 1,51 (izņemot Rīgu, kur mēneša vidējā bruto darba samaksa darbiniekiem nav mazāka par mēneša vidējās bruto darba samaksas apmēru tautsaimniecībā iepriekšējā gadā, kam piemērots koeficients 1,51)</w:t>
            </w:r>
          </w:p>
        </w:tc>
        <w:tc>
          <w:tcPr>
            <w:tcW w:w="6299" w:type="dxa"/>
            <w:gridSpan w:val="2"/>
            <w:tcBorders>
              <w:top w:val="single" w:sz="4" w:space="0" w:color="auto"/>
              <w:left w:val="single" w:sz="4" w:space="0" w:color="auto"/>
              <w:bottom w:val="single" w:sz="4" w:space="0" w:color="auto"/>
              <w:right w:val="single" w:sz="4" w:space="0" w:color="auto"/>
            </w:tcBorders>
            <w:hideMark/>
          </w:tcPr>
          <w:p w14:paraId="22DAFAD4" w14:textId="165ED62D" w:rsidR="00ED6D27" w:rsidRPr="001E2637" w:rsidRDefault="00DD3169" w:rsidP="001E2637">
            <w:pPr>
              <w:pStyle w:val="BodyText"/>
              <w:tabs>
                <w:tab w:val="num" w:pos="720"/>
                <w:tab w:val="num" w:pos="1440"/>
              </w:tabs>
              <w:rPr>
                <w:color w:val="000000" w:themeColor="text1"/>
                <w:sz w:val="24"/>
                <w:szCs w:val="24"/>
              </w:rPr>
            </w:pPr>
            <w:r w:rsidRPr="00964136">
              <w:rPr>
                <w:b/>
                <w:bCs/>
                <w:sz w:val="24"/>
                <w:szCs w:val="24"/>
              </w:rPr>
              <w:lastRenderedPageBreak/>
              <w:t>40 punktus piešķir</w:t>
            </w:r>
            <w:r w:rsidRPr="00BC7A7A">
              <w:rPr>
                <w:sz w:val="24"/>
                <w:szCs w:val="24"/>
              </w:rPr>
              <w:t xml:space="preserve">, </w:t>
            </w:r>
            <w:r w:rsidRPr="003A0A70">
              <w:rPr>
                <w:sz w:val="24"/>
                <w:szCs w:val="24"/>
              </w:rPr>
              <w:t xml:space="preserve">ja </w:t>
            </w:r>
            <w:r w:rsidR="005E40AC" w:rsidRPr="003A0A70">
              <w:rPr>
                <w:sz w:val="24"/>
                <w:szCs w:val="24"/>
              </w:rPr>
              <w:t>ir paredzēts</w:t>
            </w:r>
            <w:r w:rsidR="005E40AC">
              <w:rPr>
                <w:sz w:val="24"/>
                <w:szCs w:val="24"/>
              </w:rPr>
              <w:t xml:space="preserve">, ka </w:t>
            </w:r>
            <w:r w:rsidRPr="00BC7A7A">
              <w:rPr>
                <w:color w:val="000000" w:themeColor="text1"/>
                <w:sz w:val="24"/>
                <w:szCs w:val="24"/>
              </w:rPr>
              <w:t xml:space="preserve">mēneša vidējā bruto darba samaksa darbiniekiem, kas pieņemti darbā investīciju projekta īstenošanas rezultātā, nav mazāka par mēneša vidējās bruto darba samaksas apmēru reģionā iepriekšējā gadā, kam piemērots koeficients 1,51 (izņemot Rīgu, kur mēneša vidējā bruto darba samaksa darbiniekiem nav mazāka par mēneša </w:t>
            </w:r>
            <w:r w:rsidRPr="00BC7A7A">
              <w:rPr>
                <w:color w:val="000000" w:themeColor="text1"/>
                <w:sz w:val="24"/>
                <w:szCs w:val="24"/>
              </w:rPr>
              <w:lastRenderedPageBreak/>
              <w:t>vidējās bruto darba samaksas apmēru tautsaimniecībā iepriekšējā gadā, kam piemērots koeficients 1,51)</w:t>
            </w:r>
            <w:r w:rsidR="00C06FD6">
              <w:rPr>
                <w:color w:val="000000" w:themeColor="text1"/>
                <w:sz w:val="24"/>
                <w:szCs w:val="24"/>
              </w:rPr>
              <w:t>.</w:t>
            </w:r>
          </w:p>
        </w:tc>
        <w:tc>
          <w:tcPr>
            <w:tcW w:w="3199" w:type="dxa"/>
            <w:tcBorders>
              <w:top w:val="single" w:sz="4" w:space="0" w:color="auto"/>
              <w:left w:val="single" w:sz="4" w:space="0" w:color="auto"/>
              <w:bottom w:val="single" w:sz="4" w:space="0" w:color="auto"/>
              <w:right w:val="single" w:sz="4" w:space="0" w:color="auto"/>
            </w:tcBorders>
            <w:hideMark/>
          </w:tcPr>
          <w:p w14:paraId="2796BBE6" w14:textId="1EDCF682" w:rsidR="0082343E" w:rsidRPr="003811FA" w:rsidRDefault="00A33DEF" w:rsidP="0082343E">
            <w:pPr>
              <w:jc w:val="both"/>
              <w:rPr>
                <w:szCs w:val="24"/>
                <w:highlight w:val="yellow"/>
              </w:rPr>
            </w:pPr>
            <w:r>
              <w:rPr>
                <w:bCs/>
                <w:szCs w:val="24"/>
              </w:rPr>
              <w:lastRenderedPageBreak/>
              <w:t>P</w:t>
            </w:r>
            <w:r w:rsidR="00E54A92" w:rsidRPr="00544687">
              <w:rPr>
                <w:bCs/>
                <w:szCs w:val="24"/>
              </w:rPr>
              <w:t>ieteikuma veidlapa</w:t>
            </w:r>
          </w:p>
        </w:tc>
      </w:tr>
      <w:tr w:rsidR="0082343E" w:rsidRPr="00261CCF" w14:paraId="67E62A3F" w14:textId="77777777" w:rsidTr="003811FA">
        <w:trPr>
          <w:trHeight w:val="519"/>
        </w:trPr>
        <w:tc>
          <w:tcPr>
            <w:tcW w:w="720" w:type="dxa"/>
            <w:tcBorders>
              <w:top w:val="single" w:sz="4" w:space="0" w:color="auto"/>
              <w:left w:val="single" w:sz="4" w:space="0" w:color="auto"/>
              <w:bottom w:val="single" w:sz="4" w:space="0" w:color="auto"/>
              <w:right w:val="single" w:sz="4" w:space="0" w:color="auto"/>
            </w:tcBorders>
            <w:hideMark/>
          </w:tcPr>
          <w:p w14:paraId="5F0B8A4A" w14:textId="408FD477" w:rsidR="0082343E" w:rsidRPr="00AA3496" w:rsidRDefault="0082343E" w:rsidP="0082343E">
            <w:pPr>
              <w:jc w:val="center"/>
              <w:rPr>
                <w:szCs w:val="24"/>
              </w:rPr>
            </w:pPr>
            <w:r w:rsidRPr="00AA3496">
              <w:rPr>
                <w:szCs w:val="24"/>
              </w:rPr>
              <w:t>1.2.</w:t>
            </w:r>
          </w:p>
        </w:tc>
        <w:tc>
          <w:tcPr>
            <w:tcW w:w="3703" w:type="dxa"/>
            <w:tcBorders>
              <w:top w:val="single" w:sz="4" w:space="0" w:color="auto"/>
              <w:left w:val="single" w:sz="4" w:space="0" w:color="auto"/>
              <w:bottom w:val="single" w:sz="4" w:space="0" w:color="auto"/>
              <w:right w:val="single" w:sz="4" w:space="0" w:color="auto"/>
            </w:tcBorders>
            <w:hideMark/>
          </w:tcPr>
          <w:p w14:paraId="58C530C4" w14:textId="46D2455F" w:rsidR="0082343E" w:rsidRPr="00AA3496" w:rsidRDefault="0082343E" w:rsidP="0082343E">
            <w:pPr>
              <w:jc w:val="both"/>
              <w:rPr>
                <w:szCs w:val="24"/>
              </w:rPr>
            </w:pPr>
            <w:r w:rsidRPr="00AA3496">
              <w:rPr>
                <w:color w:val="000000" w:themeColor="text1"/>
                <w:szCs w:val="24"/>
              </w:rPr>
              <w:t>mēneša vidējā bruto darba samaksa darbiniekiem, kas pieņemti darbā investīciju projekta īstenošanas rezultātā, ir vienāda ar mēneša vidējās bruto darba samaksas apmēru reģionā iepriekšējā gadā, kam piemērots koeficients 1,41-1,5 (izņemot Rīgu, kur mēneša vidējā bruto darba samaksa darbiniekiem ir vienāda ar mēneša vidējās bruto darba samaksas apmēru tautsaimniecībā iepriekšējā gadā, kam piemērots koeficients 1,41-1,5)</w:t>
            </w:r>
          </w:p>
        </w:tc>
        <w:tc>
          <w:tcPr>
            <w:tcW w:w="6299" w:type="dxa"/>
            <w:gridSpan w:val="2"/>
            <w:tcBorders>
              <w:top w:val="single" w:sz="4" w:space="0" w:color="auto"/>
              <w:left w:val="single" w:sz="4" w:space="0" w:color="auto"/>
              <w:bottom w:val="single" w:sz="4" w:space="0" w:color="auto"/>
              <w:right w:val="single" w:sz="4" w:space="0" w:color="auto"/>
            </w:tcBorders>
          </w:tcPr>
          <w:p w14:paraId="58B5B348" w14:textId="0C7C448F" w:rsidR="00962B31" w:rsidRPr="001E2637" w:rsidRDefault="001A756D" w:rsidP="00BF74D5">
            <w:pPr>
              <w:pStyle w:val="BodyText"/>
              <w:tabs>
                <w:tab w:val="num" w:pos="720"/>
                <w:tab w:val="num" w:pos="1440"/>
              </w:tabs>
              <w:rPr>
                <w:color w:val="000000" w:themeColor="text1"/>
                <w:sz w:val="24"/>
                <w:szCs w:val="24"/>
              </w:rPr>
            </w:pPr>
            <w:r w:rsidRPr="00964136">
              <w:rPr>
                <w:b/>
                <w:bCs/>
                <w:sz w:val="24"/>
                <w:szCs w:val="24"/>
              </w:rPr>
              <w:t>35 punktus piešķir</w:t>
            </w:r>
            <w:r>
              <w:rPr>
                <w:sz w:val="24"/>
                <w:szCs w:val="24"/>
              </w:rPr>
              <w:t xml:space="preserve">, ja ir paredzēts, ka </w:t>
            </w:r>
            <w:r w:rsidR="00261CCF" w:rsidRPr="00AA3496">
              <w:rPr>
                <w:color w:val="000000" w:themeColor="text1"/>
                <w:sz w:val="24"/>
                <w:szCs w:val="24"/>
              </w:rPr>
              <w:t>mēneša vidējā bruto darba samaksa darbiniekiem, kas pieņemti darbā investīciju projekta īstenošanas rezultātā, ir vienāda ar mēneša vidējās bruto darba samaksas apmēru reģionā iepriekšējā gadā, kam piemērots koeficients 1,41-1,5 (izņemot Rīgu, kur mēneša vidējā bruto darba samaksa darbiniekiem ir vienāda ar mēneša vidējās bruto darba samaksas apmēru tautsaimniecībā iepriekšējā gadā, kam piemērots koeficients 1,41-1,5)</w:t>
            </w:r>
            <w:r w:rsidR="00C06FD6">
              <w:rPr>
                <w:color w:val="000000" w:themeColor="text1"/>
                <w:sz w:val="24"/>
                <w:szCs w:val="24"/>
              </w:rPr>
              <w:t>.</w:t>
            </w:r>
          </w:p>
        </w:tc>
        <w:tc>
          <w:tcPr>
            <w:tcW w:w="3199" w:type="dxa"/>
            <w:tcBorders>
              <w:top w:val="single" w:sz="4" w:space="0" w:color="auto"/>
              <w:left w:val="single" w:sz="4" w:space="0" w:color="auto"/>
              <w:bottom w:val="single" w:sz="4" w:space="0" w:color="auto"/>
              <w:right w:val="single" w:sz="4" w:space="0" w:color="auto"/>
            </w:tcBorders>
            <w:hideMark/>
          </w:tcPr>
          <w:p w14:paraId="607AF3C1" w14:textId="71D28AB8" w:rsidR="0082343E" w:rsidRPr="003811FA" w:rsidRDefault="00A33DEF" w:rsidP="001255A0">
            <w:pPr>
              <w:jc w:val="both"/>
              <w:rPr>
                <w:highlight w:val="yellow"/>
              </w:rPr>
            </w:pPr>
            <w:r>
              <w:rPr>
                <w:bCs/>
                <w:szCs w:val="24"/>
              </w:rPr>
              <w:t>P</w:t>
            </w:r>
            <w:r w:rsidR="00E54A92" w:rsidRPr="00544687">
              <w:rPr>
                <w:bCs/>
                <w:szCs w:val="24"/>
              </w:rPr>
              <w:t>ieteikuma veidlapa</w:t>
            </w:r>
          </w:p>
        </w:tc>
      </w:tr>
      <w:tr w:rsidR="0082343E" w:rsidRPr="0030061E" w14:paraId="10BFA65C"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03EFABC0" w14:textId="6E5A5B22" w:rsidR="0082343E" w:rsidRPr="00AA3496" w:rsidRDefault="0082343E" w:rsidP="0082343E">
            <w:pPr>
              <w:jc w:val="center"/>
              <w:rPr>
                <w:szCs w:val="24"/>
              </w:rPr>
            </w:pPr>
            <w:r w:rsidRPr="00AA3496">
              <w:rPr>
                <w:szCs w:val="24"/>
              </w:rPr>
              <w:t>1.3.</w:t>
            </w:r>
          </w:p>
        </w:tc>
        <w:tc>
          <w:tcPr>
            <w:tcW w:w="3703" w:type="dxa"/>
            <w:tcBorders>
              <w:top w:val="single" w:sz="4" w:space="0" w:color="auto"/>
              <w:left w:val="single" w:sz="4" w:space="0" w:color="auto"/>
              <w:bottom w:val="single" w:sz="4" w:space="0" w:color="auto"/>
              <w:right w:val="single" w:sz="4" w:space="0" w:color="auto"/>
            </w:tcBorders>
            <w:hideMark/>
          </w:tcPr>
          <w:p w14:paraId="1C9C97B4" w14:textId="72EB16F5" w:rsidR="0082343E" w:rsidRPr="00AA3496" w:rsidRDefault="0082343E" w:rsidP="0082343E">
            <w:pPr>
              <w:jc w:val="both"/>
              <w:rPr>
                <w:szCs w:val="24"/>
              </w:rPr>
            </w:pPr>
            <w:r w:rsidRPr="00AA3496">
              <w:rPr>
                <w:color w:val="000000" w:themeColor="text1"/>
                <w:szCs w:val="24"/>
              </w:rPr>
              <w:t>mēneša vidējā bruto darba samaksa darbiniekiem, kas pieņemti darbā investīciju projekta īstenošanas rezultātā, ir vienāda ar mēneša vidējās bruto darba samaksas apmēru reģionā iepriekšējā gadā, kam piemērots koeficients 1,31-1,4 (izņemot Rīgu, kur mēneša vidējā bruto darba samaksa darbiniekiem ir vienāda ar mēneša vidējās bruto darba samaksas apmēru tautsaimniecībā iepriekšējā gadā, kam piemērots koeficients 1,31-1,4)</w:t>
            </w:r>
          </w:p>
        </w:tc>
        <w:tc>
          <w:tcPr>
            <w:tcW w:w="6299" w:type="dxa"/>
            <w:gridSpan w:val="2"/>
            <w:tcBorders>
              <w:top w:val="single" w:sz="4" w:space="0" w:color="auto"/>
              <w:left w:val="single" w:sz="4" w:space="0" w:color="auto"/>
              <w:bottom w:val="single" w:sz="4" w:space="0" w:color="auto"/>
              <w:right w:val="single" w:sz="4" w:space="0" w:color="auto"/>
            </w:tcBorders>
          </w:tcPr>
          <w:p w14:paraId="5FA12A95" w14:textId="37171B3A" w:rsidR="0082343E" w:rsidRDefault="0030061E" w:rsidP="00BF74D5">
            <w:pPr>
              <w:pStyle w:val="BodyText"/>
              <w:tabs>
                <w:tab w:val="num" w:pos="720"/>
                <w:tab w:val="num" w:pos="1440"/>
              </w:tabs>
              <w:rPr>
                <w:color w:val="000000" w:themeColor="text1"/>
                <w:sz w:val="24"/>
                <w:szCs w:val="24"/>
              </w:rPr>
            </w:pPr>
            <w:r w:rsidRPr="00964136">
              <w:rPr>
                <w:b/>
                <w:bCs/>
                <w:sz w:val="24"/>
                <w:szCs w:val="24"/>
              </w:rPr>
              <w:t>30 punktus piešķir</w:t>
            </w:r>
            <w:r>
              <w:rPr>
                <w:sz w:val="24"/>
                <w:szCs w:val="24"/>
              </w:rPr>
              <w:t xml:space="preserve">, ja ir paredzēts, ka </w:t>
            </w:r>
            <w:r w:rsidRPr="00AA3496">
              <w:rPr>
                <w:color w:val="000000" w:themeColor="text1"/>
                <w:sz w:val="24"/>
                <w:szCs w:val="24"/>
              </w:rPr>
              <w:t>mēneša vidējā bruto darba samaksa darbiniekiem, kas pieņemti darbā investīciju projekta īstenošanas rezultātā, ir vienāda ar mēneša vidējās bruto darba samaksas apmēru reģionā iepriekšējā gadā, kam piemērots koeficients 1,31-1,4</w:t>
            </w:r>
            <w:r>
              <w:rPr>
                <w:color w:val="000000" w:themeColor="text1"/>
                <w:sz w:val="24"/>
                <w:szCs w:val="24"/>
              </w:rPr>
              <w:t xml:space="preserve"> </w:t>
            </w:r>
            <w:r w:rsidRPr="00AA3496">
              <w:rPr>
                <w:color w:val="000000" w:themeColor="text1"/>
                <w:sz w:val="24"/>
                <w:szCs w:val="24"/>
              </w:rPr>
              <w:t>(izņemot Rīgu, kur mēneša vidējā bruto darba samaksa darbiniekiem ir vienāda ar mēneša vidējās bruto darba samaksas apmēru tautsaimniecībā iepriekšējā gadā, kam piemērots koeficients 1,31-1,4)</w:t>
            </w:r>
            <w:r w:rsidR="00C06FD6">
              <w:rPr>
                <w:color w:val="000000" w:themeColor="text1"/>
                <w:sz w:val="24"/>
                <w:szCs w:val="24"/>
              </w:rPr>
              <w:t>.</w:t>
            </w:r>
          </w:p>
          <w:p w14:paraId="1A83FF2E" w14:textId="5AE7F871" w:rsidR="0030061E" w:rsidRPr="003811FA" w:rsidRDefault="0030061E" w:rsidP="00BF74D5">
            <w:pPr>
              <w:pStyle w:val="BodyText"/>
              <w:tabs>
                <w:tab w:val="num" w:pos="720"/>
                <w:tab w:val="num" w:pos="1440"/>
              </w:tabs>
              <w:rPr>
                <w:sz w:val="24"/>
                <w:szCs w:val="24"/>
                <w:highlight w:val="yellow"/>
              </w:rPr>
            </w:pPr>
          </w:p>
        </w:tc>
        <w:tc>
          <w:tcPr>
            <w:tcW w:w="3199" w:type="dxa"/>
            <w:tcBorders>
              <w:top w:val="single" w:sz="4" w:space="0" w:color="auto"/>
              <w:left w:val="single" w:sz="4" w:space="0" w:color="auto"/>
              <w:bottom w:val="single" w:sz="4" w:space="0" w:color="auto"/>
              <w:right w:val="single" w:sz="4" w:space="0" w:color="auto"/>
            </w:tcBorders>
            <w:hideMark/>
          </w:tcPr>
          <w:p w14:paraId="63460877" w14:textId="3F8B2FB2" w:rsidR="0082343E" w:rsidRPr="003811FA" w:rsidRDefault="00A33DEF" w:rsidP="0082343E">
            <w:pPr>
              <w:jc w:val="both"/>
              <w:rPr>
                <w:highlight w:val="yellow"/>
              </w:rPr>
            </w:pPr>
            <w:r>
              <w:rPr>
                <w:bCs/>
                <w:szCs w:val="24"/>
              </w:rPr>
              <w:t>P</w:t>
            </w:r>
            <w:r w:rsidR="00E54A92" w:rsidRPr="00544687">
              <w:rPr>
                <w:bCs/>
                <w:szCs w:val="24"/>
              </w:rPr>
              <w:t>ieteikuma veidlapa</w:t>
            </w:r>
          </w:p>
        </w:tc>
      </w:tr>
      <w:tr w:rsidR="0082343E" w:rsidRPr="0030061E" w14:paraId="6104ABC0"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235DC4D5" w14:textId="3CF7F367" w:rsidR="0082343E" w:rsidRPr="00AA3496" w:rsidRDefault="0082343E" w:rsidP="0082343E">
            <w:pPr>
              <w:jc w:val="center"/>
              <w:rPr>
                <w:szCs w:val="24"/>
              </w:rPr>
            </w:pPr>
            <w:r w:rsidRPr="00AA3496">
              <w:rPr>
                <w:szCs w:val="24"/>
              </w:rPr>
              <w:t>1.4.</w:t>
            </w:r>
          </w:p>
        </w:tc>
        <w:tc>
          <w:tcPr>
            <w:tcW w:w="3703" w:type="dxa"/>
            <w:tcBorders>
              <w:top w:val="single" w:sz="4" w:space="0" w:color="auto"/>
              <w:left w:val="single" w:sz="4" w:space="0" w:color="auto"/>
              <w:bottom w:val="single" w:sz="4" w:space="0" w:color="auto"/>
              <w:right w:val="single" w:sz="4" w:space="0" w:color="auto"/>
            </w:tcBorders>
            <w:hideMark/>
          </w:tcPr>
          <w:p w14:paraId="5F54D5B3" w14:textId="414D6690" w:rsidR="0082343E" w:rsidRPr="00AA3496" w:rsidRDefault="0082343E" w:rsidP="0082343E">
            <w:pPr>
              <w:jc w:val="both"/>
              <w:rPr>
                <w:szCs w:val="24"/>
              </w:rPr>
            </w:pPr>
            <w:r w:rsidRPr="00AA3496">
              <w:rPr>
                <w:color w:val="000000" w:themeColor="text1"/>
                <w:szCs w:val="24"/>
              </w:rPr>
              <w:t xml:space="preserve">mēneša vidējā bruto darba samaksa darbiniekiem, kas pieņemti darbā </w:t>
            </w:r>
            <w:r w:rsidRPr="00AA3496">
              <w:rPr>
                <w:color w:val="000000" w:themeColor="text1"/>
                <w:szCs w:val="24"/>
              </w:rPr>
              <w:lastRenderedPageBreak/>
              <w:t>investīciju projekta īstenošanas rezultātā, nav mazāka par mēneša vidējās bruto darba samaksas apmēru reģionā iepriekšējā gadā, kam piemērots koeficients 1,3 (izņemot Rīgu, kur mēneša vidējā bruto darba samaksa darbiniekiem nav mazāka par mēneša vidējās bruto darba samaksas apmēru tautsaimniecībā iepriekšējā gadā, kam piemērots koeficients 1,3)</w:t>
            </w:r>
          </w:p>
        </w:tc>
        <w:tc>
          <w:tcPr>
            <w:tcW w:w="6299" w:type="dxa"/>
            <w:gridSpan w:val="2"/>
            <w:tcBorders>
              <w:top w:val="single" w:sz="4" w:space="0" w:color="auto"/>
              <w:left w:val="single" w:sz="4" w:space="0" w:color="auto"/>
              <w:bottom w:val="single" w:sz="4" w:space="0" w:color="auto"/>
              <w:right w:val="single" w:sz="4" w:space="0" w:color="auto"/>
            </w:tcBorders>
            <w:hideMark/>
          </w:tcPr>
          <w:p w14:paraId="6CA9F799" w14:textId="14706674" w:rsidR="0082343E" w:rsidRDefault="0030061E" w:rsidP="00BF74D5">
            <w:pPr>
              <w:jc w:val="both"/>
              <w:rPr>
                <w:color w:val="000000" w:themeColor="text1"/>
                <w:szCs w:val="24"/>
              </w:rPr>
            </w:pPr>
            <w:r w:rsidRPr="00964136">
              <w:rPr>
                <w:b/>
                <w:bCs/>
                <w:szCs w:val="24"/>
              </w:rPr>
              <w:lastRenderedPageBreak/>
              <w:t>25 punktus piešķir</w:t>
            </w:r>
            <w:r>
              <w:rPr>
                <w:szCs w:val="24"/>
              </w:rPr>
              <w:t xml:space="preserve">, ja ir paredzēts, ka </w:t>
            </w:r>
            <w:r w:rsidRPr="00AA3496">
              <w:rPr>
                <w:color w:val="000000" w:themeColor="text1"/>
                <w:szCs w:val="24"/>
              </w:rPr>
              <w:t xml:space="preserve">mēneša vidējā bruto darba samaksa darbiniekiem, kas pieņemti darbā investīciju </w:t>
            </w:r>
            <w:r w:rsidRPr="00AA3496">
              <w:rPr>
                <w:color w:val="000000" w:themeColor="text1"/>
                <w:szCs w:val="24"/>
              </w:rPr>
              <w:lastRenderedPageBreak/>
              <w:t>projekta īstenošanas rezultātā, nav mazāka par mēneša vidējās bruto darba samaksas apmēru reģionā iepriekšējā gadā, kam piemērots koeficients 1,3 (izņemot Rīgu, kur mēneša vidējā bruto darba samaksa darbiniekiem nav mazāka par mēneša vidējās bruto darba samaksas apmēru tautsaimniecībā iepriekšējā gadā, kam piemērots koeficients 1,3)</w:t>
            </w:r>
            <w:r w:rsidR="00C06FD6">
              <w:rPr>
                <w:color w:val="000000" w:themeColor="text1"/>
                <w:szCs w:val="24"/>
              </w:rPr>
              <w:t>.</w:t>
            </w:r>
          </w:p>
          <w:p w14:paraId="6170818F" w14:textId="77777777" w:rsidR="0030061E" w:rsidRDefault="0030061E" w:rsidP="00BF74D5">
            <w:pPr>
              <w:jc w:val="both"/>
              <w:rPr>
                <w:color w:val="000000" w:themeColor="text1"/>
                <w:szCs w:val="24"/>
              </w:rPr>
            </w:pPr>
          </w:p>
          <w:p w14:paraId="622A8883" w14:textId="0D0C83EE" w:rsidR="0030061E" w:rsidRPr="003811FA" w:rsidRDefault="0030061E" w:rsidP="00BF74D5">
            <w:pPr>
              <w:jc w:val="both"/>
              <w:rPr>
                <w:szCs w:val="24"/>
                <w:highlight w:val="yellow"/>
              </w:rPr>
            </w:pPr>
          </w:p>
        </w:tc>
        <w:tc>
          <w:tcPr>
            <w:tcW w:w="3199" w:type="dxa"/>
            <w:tcBorders>
              <w:top w:val="single" w:sz="4" w:space="0" w:color="auto"/>
              <w:left w:val="single" w:sz="4" w:space="0" w:color="auto"/>
              <w:bottom w:val="single" w:sz="4" w:space="0" w:color="auto"/>
              <w:right w:val="single" w:sz="4" w:space="0" w:color="auto"/>
            </w:tcBorders>
          </w:tcPr>
          <w:p w14:paraId="65394478" w14:textId="11378065" w:rsidR="0082343E" w:rsidRPr="003811FA" w:rsidRDefault="00A33DEF" w:rsidP="001255A0">
            <w:pPr>
              <w:jc w:val="both"/>
              <w:rPr>
                <w:szCs w:val="24"/>
                <w:highlight w:val="yellow"/>
              </w:rPr>
            </w:pPr>
            <w:r>
              <w:rPr>
                <w:bCs/>
                <w:szCs w:val="24"/>
              </w:rPr>
              <w:lastRenderedPageBreak/>
              <w:t>P</w:t>
            </w:r>
            <w:r w:rsidR="00E54A92" w:rsidRPr="00544687">
              <w:rPr>
                <w:bCs/>
                <w:szCs w:val="24"/>
              </w:rPr>
              <w:t>ieteikuma veidlapa</w:t>
            </w:r>
          </w:p>
        </w:tc>
      </w:tr>
      <w:tr w:rsidR="0082343E" w:rsidRPr="0030061E" w14:paraId="14A4FAA4"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0B3DBDC5" w14:textId="34A2451B" w:rsidR="0082343E" w:rsidRPr="00AA3496" w:rsidRDefault="0082343E" w:rsidP="0082343E">
            <w:pPr>
              <w:jc w:val="center"/>
              <w:rPr>
                <w:szCs w:val="24"/>
              </w:rPr>
            </w:pPr>
            <w:r w:rsidRPr="00AA3496">
              <w:rPr>
                <w:szCs w:val="24"/>
              </w:rPr>
              <w:t>1.5.</w:t>
            </w:r>
          </w:p>
        </w:tc>
        <w:tc>
          <w:tcPr>
            <w:tcW w:w="3703" w:type="dxa"/>
            <w:tcBorders>
              <w:top w:val="single" w:sz="4" w:space="0" w:color="auto"/>
              <w:left w:val="single" w:sz="4" w:space="0" w:color="auto"/>
              <w:bottom w:val="single" w:sz="4" w:space="0" w:color="auto"/>
              <w:right w:val="single" w:sz="4" w:space="0" w:color="auto"/>
            </w:tcBorders>
            <w:hideMark/>
          </w:tcPr>
          <w:p w14:paraId="5AA5D9F3" w14:textId="7BCF5287" w:rsidR="0082343E" w:rsidRPr="00AA3496" w:rsidRDefault="0082343E" w:rsidP="0082343E">
            <w:pPr>
              <w:tabs>
                <w:tab w:val="left" w:pos="1230"/>
              </w:tabs>
              <w:jc w:val="both"/>
              <w:rPr>
                <w:szCs w:val="24"/>
              </w:rPr>
            </w:pPr>
            <w:r w:rsidRPr="00AA3496">
              <w:rPr>
                <w:color w:val="000000" w:themeColor="text1"/>
                <w:szCs w:val="24"/>
              </w:rPr>
              <w:t>mēneša vidējā bruto darba samaksa darbiniekiem, kas pieņemti darbā investīciju projekta īstenošanas rezultātā, ir mazāka par mēneša vidējās bruto darba samaksas apmēru reģionā iepriekšējā gadā, kam piemērots koeficients 1,3 (izņemot Rīgu, kur mēneša vidējā bruto darba samaksa darbiniekiem ir mazāka par mēneša vidējās bruto darba samaksas apmēru tautsaimniecībā iepriekšējā gadā, kam piemērots koeficients 1,3)</w:t>
            </w:r>
          </w:p>
        </w:tc>
        <w:tc>
          <w:tcPr>
            <w:tcW w:w="6299" w:type="dxa"/>
            <w:gridSpan w:val="2"/>
            <w:tcBorders>
              <w:top w:val="single" w:sz="4" w:space="0" w:color="auto"/>
              <w:left w:val="single" w:sz="4" w:space="0" w:color="auto"/>
              <w:bottom w:val="single" w:sz="4" w:space="0" w:color="auto"/>
              <w:right w:val="single" w:sz="4" w:space="0" w:color="auto"/>
            </w:tcBorders>
          </w:tcPr>
          <w:p w14:paraId="255E4296" w14:textId="5C466A7F" w:rsidR="0082343E" w:rsidRDefault="0030061E" w:rsidP="00BF74D5">
            <w:pPr>
              <w:pStyle w:val="Style23"/>
              <w:widowControl/>
              <w:tabs>
                <w:tab w:val="left" w:pos="706"/>
              </w:tabs>
              <w:spacing w:line="240" w:lineRule="auto"/>
              <w:ind w:left="72"/>
              <w:jc w:val="both"/>
              <w:rPr>
                <w:color w:val="000000" w:themeColor="text1"/>
              </w:rPr>
            </w:pPr>
            <w:r w:rsidRPr="00964136">
              <w:rPr>
                <w:rStyle w:val="FontStyle74"/>
                <w:b/>
                <w:bCs/>
                <w:sz w:val="24"/>
                <w:szCs w:val="24"/>
              </w:rPr>
              <w:t>0</w:t>
            </w:r>
            <w:r w:rsidRPr="00964136">
              <w:rPr>
                <w:b/>
                <w:bCs/>
              </w:rPr>
              <w:t xml:space="preserve"> punktus piešķir</w:t>
            </w:r>
            <w:r>
              <w:t xml:space="preserve">, ja ir paredzēts, ka </w:t>
            </w:r>
            <w:r w:rsidRPr="00AA3496">
              <w:rPr>
                <w:color w:val="000000" w:themeColor="text1"/>
              </w:rPr>
              <w:t>mēneša vidējā bruto darba samaksa darbiniekiem, kas pieņemti darbā investīciju projekta īstenošanas rezultātā, ir mazāka par mēneša vidējās bruto darba samaksas apmēru reģionā iepriekšējā gadā, kam piemērots koeficients 1,3 (izņemot Rīgu, kur mēneša vidējā bruto darba samaksa darbiniekiem ir mazāka par mēneša vidējās bruto darba samaksas apmēru tautsaimniecībā iepriekšējā gadā, kam piemērots koeficients 1,3)</w:t>
            </w:r>
            <w:r w:rsidR="00C06FD6">
              <w:rPr>
                <w:color w:val="000000" w:themeColor="text1"/>
              </w:rPr>
              <w:t>.</w:t>
            </w:r>
          </w:p>
          <w:p w14:paraId="22E267EB" w14:textId="347B404F" w:rsidR="00F35FB3" w:rsidRPr="0030061E" w:rsidRDefault="00F35FB3" w:rsidP="001E2637">
            <w:pPr>
              <w:pStyle w:val="Style23"/>
              <w:widowControl/>
              <w:tabs>
                <w:tab w:val="left" w:pos="706"/>
              </w:tabs>
              <w:spacing w:line="240" w:lineRule="auto"/>
              <w:jc w:val="both"/>
              <w:rPr>
                <w:rStyle w:val="FontStyle74"/>
                <w:sz w:val="22"/>
                <w:szCs w:val="22"/>
                <w:highlight w:val="yellow"/>
              </w:rPr>
            </w:pPr>
          </w:p>
        </w:tc>
        <w:tc>
          <w:tcPr>
            <w:tcW w:w="3199" w:type="dxa"/>
            <w:tcBorders>
              <w:top w:val="single" w:sz="4" w:space="0" w:color="auto"/>
              <w:left w:val="single" w:sz="4" w:space="0" w:color="auto"/>
              <w:bottom w:val="single" w:sz="4" w:space="0" w:color="auto"/>
              <w:right w:val="single" w:sz="4" w:space="0" w:color="auto"/>
            </w:tcBorders>
          </w:tcPr>
          <w:p w14:paraId="7E44134A" w14:textId="11590A74" w:rsidR="0082343E" w:rsidRPr="003811FA" w:rsidRDefault="00A33DEF" w:rsidP="001255A0">
            <w:pPr>
              <w:jc w:val="both"/>
              <w:rPr>
                <w:rStyle w:val="FontStyle74"/>
                <w:sz w:val="24"/>
                <w:szCs w:val="24"/>
                <w:highlight w:val="yellow"/>
              </w:rPr>
            </w:pPr>
            <w:r>
              <w:rPr>
                <w:bCs/>
                <w:szCs w:val="24"/>
              </w:rPr>
              <w:t>P</w:t>
            </w:r>
            <w:r w:rsidR="00E54A92" w:rsidRPr="00544687">
              <w:rPr>
                <w:bCs/>
                <w:szCs w:val="24"/>
              </w:rPr>
              <w:t>ieteikuma veidlapa</w:t>
            </w:r>
          </w:p>
        </w:tc>
      </w:tr>
      <w:tr w:rsidR="0082343E" w:rsidRPr="003811FA" w14:paraId="09CB1ADD" w14:textId="77777777" w:rsidTr="000A247D">
        <w:tc>
          <w:tcPr>
            <w:tcW w:w="720" w:type="dxa"/>
            <w:tcBorders>
              <w:top w:val="single" w:sz="4" w:space="0" w:color="auto"/>
              <w:left w:val="single" w:sz="4" w:space="0" w:color="auto"/>
              <w:bottom w:val="single" w:sz="4" w:space="0" w:color="auto"/>
              <w:right w:val="single" w:sz="4" w:space="0" w:color="auto"/>
            </w:tcBorders>
          </w:tcPr>
          <w:p w14:paraId="15AFC301" w14:textId="05642AB3" w:rsidR="0082343E" w:rsidRDefault="0082343E" w:rsidP="0082343E">
            <w:pPr>
              <w:jc w:val="center"/>
              <w:rPr>
                <w:szCs w:val="24"/>
                <w:highlight w:val="yellow"/>
              </w:rPr>
            </w:pPr>
            <w:r w:rsidRPr="0082343E">
              <w:rPr>
                <w:szCs w:val="24"/>
              </w:rPr>
              <w:t>2.</w:t>
            </w:r>
          </w:p>
        </w:tc>
        <w:tc>
          <w:tcPr>
            <w:tcW w:w="13201" w:type="dxa"/>
            <w:gridSpan w:val="4"/>
            <w:tcBorders>
              <w:top w:val="single" w:sz="4" w:space="0" w:color="auto"/>
              <w:left w:val="single" w:sz="4" w:space="0" w:color="auto"/>
              <w:bottom w:val="single" w:sz="4" w:space="0" w:color="auto"/>
              <w:right w:val="single" w:sz="4" w:space="0" w:color="auto"/>
            </w:tcBorders>
            <w:vAlign w:val="center"/>
          </w:tcPr>
          <w:p w14:paraId="3DCA0268" w14:textId="0966CCD8" w:rsidR="0082343E" w:rsidRPr="003811FA" w:rsidRDefault="0082343E" w:rsidP="000A247D">
            <w:pPr>
              <w:spacing w:line="360" w:lineRule="auto"/>
              <w:jc w:val="center"/>
              <w:rPr>
                <w:szCs w:val="24"/>
                <w:highlight w:val="yellow"/>
              </w:rPr>
            </w:pPr>
            <w:r>
              <w:rPr>
                <w:b/>
                <w:szCs w:val="24"/>
              </w:rPr>
              <w:t>Eksporta apjoms investīciju projekta īstenošanas rezultātā</w:t>
            </w:r>
          </w:p>
        </w:tc>
      </w:tr>
      <w:tr w:rsidR="0082343E" w:rsidRPr="00017123" w14:paraId="2C080C5F"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183029B1" w14:textId="2AF105CD" w:rsidR="0082343E" w:rsidRPr="003811FA" w:rsidRDefault="0082343E" w:rsidP="0082343E">
            <w:pPr>
              <w:jc w:val="center"/>
              <w:rPr>
                <w:highlight w:val="yellow"/>
              </w:rPr>
            </w:pPr>
            <w:r w:rsidRPr="00AA3496">
              <w:rPr>
                <w:szCs w:val="24"/>
              </w:rPr>
              <w:t>2.1.</w:t>
            </w:r>
          </w:p>
        </w:tc>
        <w:tc>
          <w:tcPr>
            <w:tcW w:w="3703" w:type="dxa"/>
            <w:tcBorders>
              <w:top w:val="single" w:sz="4" w:space="0" w:color="auto"/>
              <w:left w:val="single" w:sz="4" w:space="0" w:color="auto"/>
              <w:bottom w:val="single" w:sz="4" w:space="0" w:color="auto"/>
              <w:right w:val="single" w:sz="4" w:space="0" w:color="auto"/>
            </w:tcBorders>
          </w:tcPr>
          <w:p w14:paraId="0D6835E4" w14:textId="75B927F4" w:rsidR="0082343E" w:rsidRPr="003811FA" w:rsidRDefault="00BA0997" w:rsidP="0082343E">
            <w:pPr>
              <w:jc w:val="both"/>
              <w:rPr>
                <w:szCs w:val="24"/>
                <w:highlight w:val="yellow"/>
              </w:rPr>
            </w:pP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Pr>
                <w:color w:val="000000" w:themeColor="text1"/>
              </w:rPr>
              <w:t xml:space="preserve"> gadā</w:t>
            </w:r>
            <w:r w:rsidRPr="00586473">
              <w:rPr>
                <w:color w:val="000000" w:themeColor="text1"/>
              </w:rPr>
              <w:t xml:space="preserve"> ir </w:t>
            </w:r>
            <w:r>
              <w:rPr>
                <w:color w:val="000000" w:themeColor="text1"/>
              </w:rPr>
              <w:t xml:space="preserve"> vairāk nekā 140%</w:t>
            </w:r>
            <w:r w:rsidRPr="00586473">
              <w:rPr>
                <w:color w:val="000000" w:themeColor="text1"/>
              </w:rPr>
              <w:t xml:space="preserve"> no</w:t>
            </w:r>
            <w:r>
              <w:rPr>
                <w:color w:val="000000" w:themeColor="text1"/>
              </w:rPr>
              <w:t xml:space="preserve"> kopējā</w:t>
            </w:r>
            <w:r w:rsidRPr="00586473">
              <w:rPr>
                <w:color w:val="000000" w:themeColor="text1"/>
              </w:rPr>
              <w:t xml:space="preserve"> kapitāla atlaides apmēra, uz kuru pieteicējs pretendē</w:t>
            </w:r>
            <w:r w:rsidR="00470C35">
              <w:rPr>
                <w:color w:val="000000" w:themeColor="text1"/>
              </w:rPr>
              <w:t>,</w:t>
            </w:r>
            <w:r w:rsidR="00470C35" w:rsidRPr="00586473">
              <w:rPr>
                <w:color w:val="000000" w:themeColor="text1"/>
              </w:rPr>
              <w:t xml:space="preserve"> bet ne mazāk</w:t>
            </w:r>
            <w:r w:rsidR="00470C35">
              <w:rPr>
                <w:color w:val="000000" w:themeColor="text1"/>
              </w:rPr>
              <w:t>s</w:t>
            </w:r>
            <w:r w:rsidR="00470C35" w:rsidRPr="00586473">
              <w:rPr>
                <w:color w:val="000000" w:themeColor="text1"/>
              </w:rPr>
              <w:t xml:space="preserve"> kā 3 000 000 </w:t>
            </w:r>
            <w:r w:rsidR="00470C35" w:rsidRPr="00586473">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tcPr>
          <w:p w14:paraId="30A1DD5E" w14:textId="0481BB80" w:rsidR="0082343E" w:rsidRDefault="00017123" w:rsidP="0082343E">
            <w:pPr>
              <w:jc w:val="both"/>
              <w:rPr>
                <w:color w:val="000000" w:themeColor="text1"/>
                <w:szCs w:val="24"/>
              </w:rPr>
            </w:pPr>
            <w:r w:rsidRPr="00964136">
              <w:rPr>
                <w:b/>
                <w:bCs/>
                <w:szCs w:val="24"/>
              </w:rPr>
              <w:t>4</w:t>
            </w:r>
            <w:r w:rsidR="00BA0997">
              <w:rPr>
                <w:b/>
                <w:bCs/>
                <w:szCs w:val="24"/>
              </w:rPr>
              <w:t>0</w:t>
            </w:r>
            <w:r w:rsidRPr="00964136">
              <w:rPr>
                <w:b/>
                <w:bCs/>
                <w:szCs w:val="24"/>
              </w:rPr>
              <w:t xml:space="preserve"> punktus piešķir</w:t>
            </w:r>
            <w:r w:rsidRPr="00017123">
              <w:rPr>
                <w:szCs w:val="24"/>
              </w:rPr>
              <w:t xml:space="preserve">, ja ir paredzēts, ka </w:t>
            </w:r>
            <w:r w:rsidR="00BA0997" w:rsidRPr="00586473">
              <w:rPr>
                <w:color w:val="000000" w:themeColor="text1"/>
              </w:rPr>
              <w:t xml:space="preserve">investīciju projekta īstenošanas rezultātā </w:t>
            </w:r>
            <w:r w:rsidR="00BA0997">
              <w:rPr>
                <w:color w:val="000000" w:themeColor="text1"/>
              </w:rPr>
              <w:t xml:space="preserve">plānotais </w:t>
            </w:r>
            <w:r w:rsidR="00BA0997" w:rsidRPr="00586473">
              <w:rPr>
                <w:color w:val="000000" w:themeColor="text1"/>
              </w:rPr>
              <w:t>preču vai pakalpojumu eksporta apjoms</w:t>
            </w:r>
            <w:r w:rsidR="00BA0997">
              <w:rPr>
                <w:color w:val="000000" w:themeColor="text1"/>
              </w:rPr>
              <w:t xml:space="preserve"> gadā</w:t>
            </w:r>
            <w:r w:rsidR="00BA0997" w:rsidRPr="00586473">
              <w:rPr>
                <w:color w:val="000000" w:themeColor="text1"/>
              </w:rPr>
              <w:t xml:space="preserve"> ir </w:t>
            </w:r>
            <w:r w:rsidR="00BA0997">
              <w:rPr>
                <w:color w:val="000000" w:themeColor="text1"/>
              </w:rPr>
              <w:t xml:space="preserve"> vairāk nekā 140%</w:t>
            </w:r>
            <w:r w:rsidR="00BA0997" w:rsidRPr="00586473">
              <w:rPr>
                <w:color w:val="000000" w:themeColor="text1"/>
              </w:rPr>
              <w:t xml:space="preserve"> no</w:t>
            </w:r>
            <w:r w:rsidR="00BA0997">
              <w:rPr>
                <w:color w:val="000000" w:themeColor="text1"/>
              </w:rPr>
              <w:t xml:space="preserve"> kopējā</w:t>
            </w:r>
            <w:r w:rsidR="00BA0997" w:rsidRPr="00586473">
              <w:rPr>
                <w:color w:val="000000" w:themeColor="text1"/>
              </w:rPr>
              <w:t xml:space="preserve"> kapitāla atlaides apmēra, uz kuru pieteicējs pretendē</w:t>
            </w:r>
            <w:r w:rsidR="00470C35">
              <w:rPr>
                <w:color w:val="000000" w:themeColor="text1"/>
              </w:rPr>
              <w:t>,</w:t>
            </w:r>
            <w:r w:rsidR="00470C35" w:rsidRPr="00586473">
              <w:rPr>
                <w:color w:val="000000" w:themeColor="text1"/>
              </w:rPr>
              <w:t xml:space="preserve"> bet ne mazāk</w:t>
            </w:r>
            <w:r w:rsidR="00470C35">
              <w:rPr>
                <w:color w:val="000000" w:themeColor="text1"/>
              </w:rPr>
              <w:t>s</w:t>
            </w:r>
            <w:r w:rsidR="00470C35" w:rsidRPr="00586473">
              <w:rPr>
                <w:color w:val="000000" w:themeColor="text1"/>
              </w:rPr>
              <w:t xml:space="preserve"> kā 3 000 000 </w:t>
            </w:r>
            <w:r w:rsidR="00470C35" w:rsidRPr="00586473">
              <w:rPr>
                <w:i/>
                <w:iCs/>
                <w:color w:val="000000" w:themeColor="text1"/>
              </w:rPr>
              <w:t>euro</w:t>
            </w:r>
            <w:r w:rsidR="00985303">
              <w:rPr>
                <w:i/>
                <w:iCs/>
                <w:color w:val="000000" w:themeColor="text1"/>
              </w:rPr>
              <w:t>.</w:t>
            </w:r>
          </w:p>
          <w:p w14:paraId="573B21D8" w14:textId="594EBC92" w:rsidR="000A247D" w:rsidRPr="003811FA" w:rsidRDefault="000A247D" w:rsidP="00C06FD6">
            <w:pPr>
              <w:jc w:val="both"/>
              <w:rPr>
                <w:szCs w:val="24"/>
                <w:highlight w:val="yellow"/>
              </w:rPr>
            </w:pPr>
          </w:p>
        </w:tc>
        <w:tc>
          <w:tcPr>
            <w:tcW w:w="3199" w:type="dxa"/>
            <w:tcBorders>
              <w:top w:val="single" w:sz="4" w:space="0" w:color="auto"/>
              <w:left w:val="single" w:sz="4" w:space="0" w:color="auto"/>
              <w:bottom w:val="single" w:sz="4" w:space="0" w:color="auto"/>
              <w:right w:val="single" w:sz="4" w:space="0" w:color="auto"/>
            </w:tcBorders>
          </w:tcPr>
          <w:p w14:paraId="74102FD6" w14:textId="2178E10C" w:rsidR="0082343E" w:rsidRPr="003811FA" w:rsidRDefault="00A33DEF" w:rsidP="004B04B7">
            <w:pPr>
              <w:jc w:val="both"/>
              <w:rPr>
                <w:szCs w:val="24"/>
                <w:highlight w:val="yellow"/>
              </w:rPr>
            </w:pPr>
            <w:r>
              <w:rPr>
                <w:bCs/>
                <w:szCs w:val="24"/>
              </w:rPr>
              <w:t>P</w:t>
            </w:r>
            <w:r w:rsidR="004B04B7" w:rsidRPr="00544687">
              <w:rPr>
                <w:bCs/>
                <w:szCs w:val="24"/>
              </w:rPr>
              <w:t>ieteikuma veidlapa</w:t>
            </w:r>
          </w:p>
        </w:tc>
      </w:tr>
      <w:tr w:rsidR="0082343E" w:rsidRPr="004B04B7" w14:paraId="0F59A581"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4BCF5414" w14:textId="1AC7E86B" w:rsidR="0082343E" w:rsidRPr="00AA3496" w:rsidRDefault="0082343E" w:rsidP="0082343E">
            <w:pPr>
              <w:jc w:val="center"/>
              <w:rPr>
                <w:szCs w:val="24"/>
              </w:rPr>
            </w:pPr>
            <w:r w:rsidRPr="00AA3496">
              <w:rPr>
                <w:szCs w:val="24"/>
              </w:rPr>
              <w:t>2.2.</w:t>
            </w:r>
          </w:p>
        </w:tc>
        <w:tc>
          <w:tcPr>
            <w:tcW w:w="3703" w:type="dxa"/>
            <w:tcBorders>
              <w:top w:val="single" w:sz="4" w:space="0" w:color="auto"/>
              <w:left w:val="single" w:sz="4" w:space="0" w:color="auto"/>
              <w:bottom w:val="single" w:sz="4" w:space="0" w:color="auto"/>
              <w:right w:val="single" w:sz="4" w:space="0" w:color="auto"/>
            </w:tcBorders>
            <w:hideMark/>
          </w:tcPr>
          <w:p w14:paraId="6BD96C9D" w14:textId="7A530830" w:rsidR="0082343E" w:rsidRPr="003811FA" w:rsidRDefault="00BA0997" w:rsidP="0082343E">
            <w:pPr>
              <w:jc w:val="both"/>
              <w:rPr>
                <w:szCs w:val="24"/>
                <w:highlight w:val="yellow"/>
              </w:rPr>
            </w:pPr>
            <w:r w:rsidRPr="00586473">
              <w:rPr>
                <w:color w:val="000000" w:themeColor="text1"/>
              </w:rPr>
              <w:t>investīciju projekta īstenošanas rezultātā</w:t>
            </w:r>
            <w:r>
              <w:rPr>
                <w:color w:val="000000" w:themeColor="text1"/>
              </w:rPr>
              <w:t xml:space="preserve"> plānotais</w:t>
            </w:r>
            <w:r w:rsidRPr="00586473">
              <w:rPr>
                <w:color w:val="000000" w:themeColor="text1"/>
              </w:rPr>
              <w:t xml:space="preserve"> preču vai pakalpojumu eksporta apjoms</w:t>
            </w:r>
            <w:r>
              <w:rPr>
                <w:color w:val="000000" w:themeColor="text1"/>
              </w:rPr>
              <w:t xml:space="preserve"> gadā</w:t>
            </w:r>
            <w:r w:rsidRPr="00586473">
              <w:rPr>
                <w:color w:val="000000" w:themeColor="text1"/>
              </w:rPr>
              <w:t xml:space="preserve"> </w:t>
            </w:r>
            <w:r w:rsidRPr="00586473">
              <w:rPr>
                <w:color w:val="000000" w:themeColor="text1"/>
              </w:rPr>
              <w:lastRenderedPageBreak/>
              <w:t xml:space="preserve">ir </w:t>
            </w:r>
            <w:r>
              <w:rPr>
                <w:color w:val="000000" w:themeColor="text1"/>
              </w:rPr>
              <w:t>121 - 140%</w:t>
            </w:r>
            <w:r w:rsidRPr="00586473">
              <w:rPr>
                <w:color w:val="000000" w:themeColor="text1"/>
              </w:rPr>
              <w:t xml:space="preserve"> no </w:t>
            </w:r>
            <w:r>
              <w:rPr>
                <w:color w:val="000000" w:themeColor="text1"/>
              </w:rPr>
              <w:t xml:space="preserve">kopējā </w:t>
            </w:r>
            <w:r w:rsidRPr="00586473">
              <w:rPr>
                <w:color w:val="000000" w:themeColor="text1"/>
              </w:rPr>
              <w:t>kapitāla atlaides apmēra, uz kuru pieteicējs pretendē</w:t>
            </w:r>
            <w:r w:rsidR="00470C35">
              <w:rPr>
                <w:color w:val="000000" w:themeColor="text1"/>
              </w:rPr>
              <w:t>,</w:t>
            </w:r>
            <w:r w:rsidR="00470C35" w:rsidRPr="00586473">
              <w:rPr>
                <w:color w:val="000000" w:themeColor="text1"/>
              </w:rPr>
              <w:t xml:space="preserve"> bet ne mazāk</w:t>
            </w:r>
            <w:r w:rsidR="00470C35">
              <w:rPr>
                <w:color w:val="000000" w:themeColor="text1"/>
              </w:rPr>
              <w:t>s</w:t>
            </w:r>
            <w:r w:rsidR="00470C35" w:rsidRPr="00586473">
              <w:rPr>
                <w:color w:val="000000" w:themeColor="text1"/>
              </w:rPr>
              <w:t xml:space="preserve"> kā 3 000 000 </w:t>
            </w:r>
            <w:r w:rsidR="00470C35" w:rsidRPr="00586473">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tcPr>
          <w:p w14:paraId="6AE1C3E8" w14:textId="4209940E" w:rsidR="0082343E" w:rsidRDefault="00BA0997" w:rsidP="00E54A92">
            <w:pPr>
              <w:jc w:val="both"/>
              <w:rPr>
                <w:color w:val="000000" w:themeColor="text1"/>
              </w:rPr>
            </w:pPr>
            <w:r>
              <w:rPr>
                <w:b/>
                <w:bCs/>
                <w:szCs w:val="24"/>
              </w:rPr>
              <w:lastRenderedPageBreak/>
              <w:t>35</w:t>
            </w:r>
            <w:r w:rsidR="004B04B7" w:rsidRPr="00964136">
              <w:rPr>
                <w:b/>
                <w:bCs/>
                <w:szCs w:val="24"/>
              </w:rPr>
              <w:t xml:space="preserve"> punktus piešķir</w:t>
            </w:r>
            <w:r w:rsidR="004B04B7" w:rsidRPr="00017123">
              <w:rPr>
                <w:szCs w:val="24"/>
              </w:rPr>
              <w:t>, ja ir paredzēts, ka</w:t>
            </w:r>
            <w:r w:rsidR="004B04B7" w:rsidRPr="00EF39D7">
              <w:rPr>
                <w:color w:val="000000" w:themeColor="text1"/>
                <w:szCs w:val="24"/>
              </w:rPr>
              <w:t xml:space="preserve"> </w:t>
            </w:r>
            <w:r w:rsidRPr="00586473">
              <w:rPr>
                <w:color w:val="000000" w:themeColor="text1"/>
              </w:rPr>
              <w:t>investīciju projekta īstenošanas rezultātā</w:t>
            </w:r>
            <w:r>
              <w:rPr>
                <w:color w:val="000000" w:themeColor="text1"/>
              </w:rPr>
              <w:t xml:space="preserve"> plānotais</w:t>
            </w:r>
            <w:r w:rsidRPr="00586473">
              <w:rPr>
                <w:color w:val="000000" w:themeColor="text1"/>
              </w:rPr>
              <w:t xml:space="preserve"> preču vai pakalpojumu eksporta </w:t>
            </w:r>
            <w:r w:rsidRPr="00586473">
              <w:rPr>
                <w:color w:val="000000" w:themeColor="text1"/>
              </w:rPr>
              <w:lastRenderedPageBreak/>
              <w:t>apjoms</w:t>
            </w:r>
            <w:r>
              <w:rPr>
                <w:color w:val="000000" w:themeColor="text1"/>
              </w:rPr>
              <w:t xml:space="preserve"> gadā</w:t>
            </w:r>
            <w:r w:rsidRPr="00586473">
              <w:rPr>
                <w:color w:val="000000" w:themeColor="text1"/>
              </w:rPr>
              <w:t xml:space="preserve"> ir </w:t>
            </w:r>
            <w:r>
              <w:rPr>
                <w:color w:val="000000" w:themeColor="text1"/>
              </w:rPr>
              <w:t>121 - 140%</w:t>
            </w:r>
            <w:r w:rsidRPr="00586473">
              <w:rPr>
                <w:color w:val="000000" w:themeColor="text1"/>
              </w:rPr>
              <w:t xml:space="preserve"> no </w:t>
            </w:r>
            <w:r>
              <w:rPr>
                <w:color w:val="000000" w:themeColor="text1"/>
              </w:rPr>
              <w:t xml:space="preserve">kopējā </w:t>
            </w:r>
            <w:r w:rsidRPr="00586473">
              <w:rPr>
                <w:color w:val="000000" w:themeColor="text1"/>
              </w:rPr>
              <w:t>kapitāla atlaides apmēra, uz kuru pieteicējs pretendē</w:t>
            </w:r>
            <w:r w:rsidR="00470C35">
              <w:rPr>
                <w:color w:val="000000" w:themeColor="text1"/>
              </w:rPr>
              <w:t>,</w:t>
            </w:r>
            <w:r w:rsidR="00470C35" w:rsidRPr="00586473">
              <w:rPr>
                <w:color w:val="000000" w:themeColor="text1"/>
              </w:rPr>
              <w:t xml:space="preserve"> bet ne mazāk</w:t>
            </w:r>
            <w:r w:rsidR="00470C35">
              <w:rPr>
                <w:color w:val="000000" w:themeColor="text1"/>
              </w:rPr>
              <w:t>s</w:t>
            </w:r>
            <w:r w:rsidR="00470C35" w:rsidRPr="00586473">
              <w:rPr>
                <w:color w:val="000000" w:themeColor="text1"/>
              </w:rPr>
              <w:t xml:space="preserve"> kā 3 000 000 </w:t>
            </w:r>
            <w:r w:rsidR="00470C35" w:rsidRPr="00586473">
              <w:rPr>
                <w:i/>
                <w:iCs/>
                <w:color w:val="000000" w:themeColor="text1"/>
              </w:rPr>
              <w:t>euro</w:t>
            </w:r>
            <w:r w:rsidR="00985303">
              <w:rPr>
                <w:i/>
                <w:iCs/>
                <w:color w:val="000000" w:themeColor="text1"/>
              </w:rPr>
              <w:t>.</w:t>
            </w:r>
          </w:p>
          <w:p w14:paraId="6E21DEF8" w14:textId="3920AB6D" w:rsidR="000A247D" w:rsidRPr="003811FA" w:rsidRDefault="000A247D" w:rsidP="00C06FD6">
            <w:pPr>
              <w:jc w:val="both"/>
              <w:rPr>
                <w:iCs/>
                <w:szCs w:val="24"/>
                <w:highlight w:val="yellow"/>
              </w:rPr>
            </w:pPr>
          </w:p>
        </w:tc>
        <w:tc>
          <w:tcPr>
            <w:tcW w:w="3199" w:type="dxa"/>
            <w:tcBorders>
              <w:top w:val="single" w:sz="4" w:space="0" w:color="auto"/>
              <w:left w:val="single" w:sz="4" w:space="0" w:color="auto"/>
              <w:bottom w:val="single" w:sz="4" w:space="0" w:color="auto"/>
              <w:right w:val="single" w:sz="4" w:space="0" w:color="auto"/>
            </w:tcBorders>
            <w:hideMark/>
          </w:tcPr>
          <w:p w14:paraId="3F252718" w14:textId="19648E02" w:rsidR="0082343E" w:rsidRPr="003811FA" w:rsidRDefault="00A33DEF" w:rsidP="00E54A92">
            <w:pPr>
              <w:jc w:val="both"/>
              <w:rPr>
                <w:szCs w:val="24"/>
                <w:highlight w:val="yellow"/>
              </w:rPr>
            </w:pPr>
            <w:r>
              <w:rPr>
                <w:bCs/>
                <w:szCs w:val="24"/>
              </w:rPr>
              <w:lastRenderedPageBreak/>
              <w:t>P</w:t>
            </w:r>
            <w:r w:rsidR="004B04B7" w:rsidRPr="00544687">
              <w:rPr>
                <w:bCs/>
                <w:szCs w:val="24"/>
              </w:rPr>
              <w:t>ieteikuma veidlapa</w:t>
            </w:r>
          </w:p>
        </w:tc>
      </w:tr>
      <w:tr w:rsidR="0082343E" w:rsidRPr="004B04B7" w14:paraId="28EBECD6"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7D2EFAE9" w14:textId="0B97F350" w:rsidR="0082343E" w:rsidRPr="00AA3496" w:rsidRDefault="0082343E" w:rsidP="0082343E">
            <w:pPr>
              <w:jc w:val="center"/>
              <w:rPr>
                <w:szCs w:val="24"/>
              </w:rPr>
            </w:pPr>
            <w:r w:rsidRPr="00AA3496">
              <w:rPr>
                <w:szCs w:val="24"/>
              </w:rPr>
              <w:t>2.3.</w:t>
            </w:r>
          </w:p>
        </w:tc>
        <w:tc>
          <w:tcPr>
            <w:tcW w:w="3703" w:type="dxa"/>
            <w:tcBorders>
              <w:top w:val="single" w:sz="4" w:space="0" w:color="auto"/>
              <w:left w:val="single" w:sz="4" w:space="0" w:color="auto"/>
              <w:bottom w:val="single" w:sz="4" w:space="0" w:color="auto"/>
              <w:right w:val="single" w:sz="4" w:space="0" w:color="auto"/>
            </w:tcBorders>
            <w:hideMark/>
          </w:tcPr>
          <w:p w14:paraId="0E5CAD91" w14:textId="30AC1987" w:rsidR="0082343E" w:rsidRPr="003811FA" w:rsidRDefault="00BA0997" w:rsidP="0082343E">
            <w:pPr>
              <w:jc w:val="both"/>
              <w:rPr>
                <w:szCs w:val="24"/>
                <w:highlight w:val="yellow"/>
              </w:rPr>
            </w:pP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Pr>
                <w:color w:val="000000" w:themeColor="text1"/>
              </w:rPr>
              <w:t xml:space="preserve"> gadā</w:t>
            </w:r>
            <w:r w:rsidRPr="00586473">
              <w:rPr>
                <w:color w:val="000000" w:themeColor="text1"/>
              </w:rPr>
              <w:t xml:space="preserve"> ir </w:t>
            </w:r>
            <w:r>
              <w:rPr>
                <w:color w:val="000000" w:themeColor="text1"/>
              </w:rPr>
              <w:t>101 - 120%</w:t>
            </w:r>
            <w:r w:rsidRPr="00586473">
              <w:rPr>
                <w:color w:val="000000" w:themeColor="text1"/>
              </w:rPr>
              <w:t xml:space="preserve"> no </w:t>
            </w:r>
            <w:r>
              <w:rPr>
                <w:color w:val="000000" w:themeColor="text1"/>
              </w:rPr>
              <w:t xml:space="preserve">kopējā </w:t>
            </w:r>
            <w:r w:rsidRPr="00586473">
              <w:rPr>
                <w:color w:val="000000" w:themeColor="text1"/>
              </w:rPr>
              <w:t>kapitāla atlaides apmēra, uz kuru pieteicējs pretendē</w:t>
            </w:r>
            <w:r w:rsidR="00470C35">
              <w:rPr>
                <w:color w:val="000000" w:themeColor="text1"/>
              </w:rPr>
              <w:t>,</w:t>
            </w:r>
            <w:r w:rsidR="00470C35" w:rsidRPr="00586473">
              <w:rPr>
                <w:color w:val="000000" w:themeColor="text1"/>
              </w:rPr>
              <w:t xml:space="preserve"> bet ne mazāk</w:t>
            </w:r>
            <w:r w:rsidR="00470C35">
              <w:rPr>
                <w:color w:val="000000" w:themeColor="text1"/>
              </w:rPr>
              <w:t>s</w:t>
            </w:r>
            <w:r w:rsidR="00470C35" w:rsidRPr="00586473">
              <w:rPr>
                <w:color w:val="000000" w:themeColor="text1"/>
              </w:rPr>
              <w:t xml:space="preserve"> kā 3 000 000 </w:t>
            </w:r>
            <w:r w:rsidR="00470C35" w:rsidRPr="00586473">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hideMark/>
          </w:tcPr>
          <w:p w14:paraId="4204F413" w14:textId="55D0B055" w:rsidR="0082343E" w:rsidRDefault="004B04B7" w:rsidP="0082343E">
            <w:pPr>
              <w:jc w:val="both"/>
              <w:rPr>
                <w:color w:val="000000" w:themeColor="text1"/>
              </w:rPr>
            </w:pPr>
            <w:r w:rsidRPr="00964136">
              <w:rPr>
                <w:b/>
                <w:bCs/>
                <w:szCs w:val="24"/>
              </w:rPr>
              <w:t>3</w:t>
            </w:r>
            <w:r w:rsidR="00BA0997">
              <w:rPr>
                <w:b/>
                <w:bCs/>
                <w:szCs w:val="24"/>
              </w:rPr>
              <w:t>0</w:t>
            </w:r>
            <w:r w:rsidRPr="00964136">
              <w:rPr>
                <w:b/>
                <w:bCs/>
                <w:szCs w:val="24"/>
              </w:rPr>
              <w:t xml:space="preserve"> punktus piešķir</w:t>
            </w:r>
            <w:r w:rsidRPr="00017123">
              <w:rPr>
                <w:szCs w:val="24"/>
              </w:rPr>
              <w:t>, ja ir paredzēts, ka</w:t>
            </w:r>
            <w:r>
              <w:rPr>
                <w:szCs w:val="24"/>
              </w:rPr>
              <w:t xml:space="preserve"> </w:t>
            </w:r>
            <w:r w:rsidR="00BA0997" w:rsidRPr="00586473">
              <w:rPr>
                <w:color w:val="000000" w:themeColor="text1"/>
              </w:rPr>
              <w:t xml:space="preserve">investīciju projekta īstenošanas rezultātā </w:t>
            </w:r>
            <w:r w:rsidR="00BA0997">
              <w:rPr>
                <w:color w:val="000000" w:themeColor="text1"/>
              </w:rPr>
              <w:t xml:space="preserve">plānotais </w:t>
            </w:r>
            <w:r w:rsidR="00BA0997" w:rsidRPr="00586473">
              <w:rPr>
                <w:color w:val="000000" w:themeColor="text1"/>
              </w:rPr>
              <w:t>preču vai pakalpojumu eksporta apjoms</w:t>
            </w:r>
            <w:r w:rsidR="00BA0997">
              <w:rPr>
                <w:color w:val="000000" w:themeColor="text1"/>
              </w:rPr>
              <w:t xml:space="preserve"> gadā</w:t>
            </w:r>
            <w:r w:rsidR="00BA0997" w:rsidRPr="00586473">
              <w:rPr>
                <w:color w:val="000000" w:themeColor="text1"/>
              </w:rPr>
              <w:t xml:space="preserve"> ir </w:t>
            </w:r>
            <w:r w:rsidR="00BA0997">
              <w:rPr>
                <w:color w:val="000000" w:themeColor="text1"/>
              </w:rPr>
              <w:t>101 - 120%</w:t>
            </w:r>
            <w:r w:rsidR="00BA0997" w:rsidRPr="00586473">
              <w:rPr>
                <w:color w:val="000000" w:themeColor="text1"/>
              </w:rPr>
              <w:t xml:space="preserve"> no </w:t>
            </w:r>
            <w:r w:rsidR="00BA0997">
              <w:rPr>
                <w:color w:val="000000" w:themeColor="text1"/>
              </w:rPr>
              <w:t xml:space="preserve">kopējā </w:t>
            </w:r>
            <w:r w:rsidR="00BA0997" w:rsidRPr="00586473">
              <w:rPr>
                <w:color w:val="000000" w:themeColor="text1"/>
              </w:rPr>
              <w:t>kapitāla atlaides apmēra, uz kuru pieteicējs pretendē</w:t>
            </w:r>
            <w:r w:rsidR="00470C35">
              <w:rPr>
                <w:color w:val="000000" w:themeColor="text1"/>
              </w:rPr>
              <w:t>,</w:t>
            </w:r>
            <w:r w:rsidR="00470C35" w:rsidRPr="00586473">
              <w:rPr>
                <w:color w:val="000000" w:themeColor="text1"/>
              </w:rPr>
              <w:t xml:space="preserve"> bet ne mazāk</w:t>
            </w:r>
            <w:r w:rsidR="00470C35">
              <w:rPr>
                <w:color w:val="000000" w:themeColor="text1"/>
              </w:rPr>
              <w:t>s</w:t>
            </w:r>
            <w:r w:rsidR="00470C35" w:rsidRPr="00586473">
              <w:rPr>
                <w:color w:val="000000" w:themeColor="text1"/>
              </w:rPr>
              <w:t xml:space="preserve"> kā 3 000 000 </w:t>
            </w:r>
            <w:r w:rsidR="00470C35" w:rsidRPr="00586473">
              <w:rPr>
                <w:i/>
                <w:iCs/>
                <w:color w:val="000000" w:themeColor="text1"/>
              </w:rPr>
              <w:t>euro</w:t>
            </w:r>
            <w:r w:rsidR="00985303">
              <w:rPr>
                <w:i/>
                <w:iCs/>
                <w:color w:val="000000" w:themeColor="text1"/>
              </w:rPr>
              <w:t>.</w:t>
            </w:r>
          </w:p>
          <w:p w14:paraId="5AF5AA12" w14:textId="77777777" w:rsidR="00C06FD6" w:rsidRDefault="00C06FD6" w:rsidP="0082343E">
            <w:pPr>
              <w:jc w:val="both"/>
              <w:rPr>
                <w:color w:val="000000" w:themeColor="text1"/>
                <w:szCs w:val="24"/>
              </w:rPr>
            </w:pPr>
          </w:p>
          <w:p w14:paraId="147B3CF7" w14:textId="283C9EE6" w:rsidR="000A247D" w:rsidRPr="003811FA" w:rsidRDefault="000A247D" w:rsidP="001E2637">
            <w:pPr>
              <w:jc w:val="both"/>
              <w:rPr>
                <w:iCs/>
                <w:szCs w:val="24"/>
                <w:highlight w:val="yellow"/>
              </w:rPr>
            </w:pPr>
          </w:p>
        </w:tc>
        <w:tc>
          <w:tcPr>
            <w:tcW w:w="3199" w:type="dxa"/>
            <w:tcBorders>
              <w:top w:val="single" w:sz="4" w:space="0" w:color="auto"/>
              <w:left w:val="single" w:sz="4" w:space="0" w:color="auto"/>
              <w:bottom w:val="single" w:sz="4" w:space="0" w:color="auto"/>
              <w:right w:val="single" w:sz="4" w:space="0" w:color="auto"/>
            </w:tcBorders>
            <w:hideMark/>
          </w:tcPr>
          <w:p w14:paraId="0D87AC5C" w14:textId="41245685" w:rsidR="0082343E" w:rsidRPr="003811FA" w:rsidRDefault="00A33DEF" w:rsidP="0082343E">
            <w:pPr>
              <w:jc w:val="both"/>
              <w:rPr>
                <w:highlight w:val="yellow"/>
              </w:rPr>
            </w:pPr>
            <w:r>
              <w:rPr>
                <w:bCs/>
                <w:szCs w:val="24"/>
              </w:rPr>
              <w:t>P</w:t>
            </w:r>
            <w:r w:rsidR="004B04B7" w:rsidRPr="00544687">
              <w:rPr>
                <w:bCs/>
                <w:szCs w:val="24"/>
              </w:rPr>
              <w:t>ieteikuma veidlapa</w:t>
            </w:r>
          </w:p>
        </w:tc>
      </w:tr>
      <w:tr w:rsidR="0082343E" w:rsidRPr="004B04B7" w14:paraId="4F9224A4"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7DE9960B" w14:textId="574225B0" w:rsidR="0082343E" w:rsidRPr="00AA3496" w:rsidRDefault="0082343E" w:rsidP="0082343E">
            <w:pPr>
              <w:jc w:val="center"/>
              <w:rPr>
                <w:szCs w:val="24"/>
              </w:rPr>
            </w:pPr>
            <w:r w:rsidRPr="00AA3496">
              <w:rPr>
                <w:szCs w:val="24"/>
              </w:rPr>
              <w:t>2.4.</w:t>
            </w:r>
          </w:p>
        </w:tc>
        <w:tc>
          <w:tcPr>
            <w:tcW w:w="3703" w:type="dxa"/>
            <w:tcBorders>
              <w:top w:val="single" w:sz="4" w:space="0" w:color="auto"/>
              <w:left w:val="single" w:sz="4" w:space="0" w:color="auto"/>
              <w:bottom w:val="single" w:sz="4" w:space="0" w:color="auto"/>
              <w:right w:val="single" w:sz="4" w:space="0" w:color="auto"/>
            </w:tcBorders>
            <w:hideMark/>
          </w:tcPr>
          <w:p w14:paraId="052E2F11" w14:textId="0ACC57D5" w:rsidR="0082343E" w:rsidRPr="003811FA" w:rsidRDefault="00F61BDB" w:rsidP="0082343E">
            <w:pPr>
              <w:jc w:val="both"/>
              <w:rPr>
                <w:szCs w:val="24"/>
                <w:highlight w:val="yellow"/>
              </w:rPr>
            </w:pP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Pr>
                <w:color w:val="000000" w:themeColor="text1"/>
              </w:rPr>
              <w:t xml:space="preserve"> gadā</w:t>
            </w:r>
            <w:r w:rsidRPr="00586473">
              <w:rPr>
                <w:color w:val="000000" w:themeColor="text1"/>
              </w:rPr>
              <w:t xml:space="preserve"> ir </w:t>
            </w:r>
            <w:r>
              <w:rPr>
                <w:color w:val="000000" w:themeColor="text1"/>
              </w:rPr>
              <w:t xml:space="preserve">81 - </w:t>
            </w:r>
            <w:r w:rsidRPr="00586473">
              <w:rPr>
                <w:color w:val="000000" w:themeColor="text1"/>
              </w:rPr>
              <w:t>100% no</w:t>
            </w:r>
            <w:r>
              <w:rPr>
                <w:color w:val="000000" w:themeColor="text1"/>
              </w:rPr>
              <w:t xml:space="preserve"> kopējā</w:t>
            </w:r>
            <w:r w:rsidRPr="00586473">
              <w:rPr>
                <w:color w:val="000000" w:themeColor="text1"/>
              </w:rPr>
              <w:t xml:space="preserve"> kapitāla atlaides apmēra, uz kuru pieteicējs pretendē, bet ne mazāk</w:t>
            </w:r>
            <w:r>
              <w:rPr>
                <w:color w:val="000000" w:themeColor="text1"/>
              </w:rPr>
              <w:t>s</w:t>
            </w:r>
            <w:r w:rsidRPr="00586473">
              <w:rPr>
                <w:color w:val="000000" w:themeColor="text1"/>
              </w:rPr>
              <w:t xml:space="preserve"> kā 3 000 000 </w:t>
            </w:r>
            <w:r w:rsidRPr="00586473">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tcPr>
          <w:p w14:paraId="74C07FF2" w14:textId="77777777" w:rsidR="000A247D" w:rsidRDefault="00BA0997" w:rsidP="001E2637">
            <w:pPr>
              <w:tabs>
                <w:tab w:val="left" w:pos="706"/>
              </w:tabs>
              <w:autoSpaceDE w:val="0"/>
              <w:autoSpaceDN w:val="0"/>
              <w:adjustRightInd w:val="0"/>
              <w:jc w:val="both"/>
              <w:rPr>
                <w:i/>
                <w:iCs/>
                <w:color w:val="000000" w:themeColor="text1"/>
              </w:rPr>
            </w:pPr>
            <w:r>
              <w:rPr>
                <w:b/>
                <w:bCs/>
                <w:szCs w:val="24"/>
              </w:rPr>
              <w:t>25</w:t>
            </w:r>
            <w:r w:rsidR="004B04B7" w:rsidRPr="00964136">
              <w:rPr>
                <w:b/>
                <w:bCs/>
                <w:szCs w:val="24"/>
              </w:rPr>
              <w:t xml:space="preserve"> punktus piešķir</w:t>
            </w:r>
            <w:r w:rsidR="004B04B7" w:rsidRPr="00017123">
              <w:rPr>
                <w:szCs w:val="24"/>
              </w:rPr>
              <w:t>, ja ir paredzēts,</w:t>
            </w:r>
            <w:r w:rsidR="00F61BDB">
              <w:rPr>
                <w:szCs w:val="24"/>
              </w:rPr>
              <w:t xml:space="preserve"> ka</w:t>
            </w:r>
            <w:r w:rsidR="004B04B7" w:rsidRPr="00017123">
              <w:rPr>
                <w:szCs w:val="24"/>
              </w:rPr>
              <w:t xml:space="preserve"> </w:t>
            </w:r>
            <w:r w:rsidR="00F61BDB" w:rsidRPr="00586473">
              <w:rPr>
                <w:color w:val="000000" w:themeColor="text1"/>
              </w:rPr>
              <w:t xml:space="preserve">investīciju projekta īstenošanas rezultātā </w:t>
            </w:r>
            <w:r w:rsidR="00F61BDB">
              <w:rPr>
                <w:color w:val="000000" w:themeColor="text1"/>
              </w:rPr>
              <w:t xml:space="preserve">plānotais </w:t>
            </w:r>
            <w:r w:rsidR="00F61BDB" w:rsidRPr="00586473">
              <w:rPr>
                <w:color w:val="000000" w:themeColor="text1"/>
              </w:rPr>
              <w:t>preču vai pakalpojumu eksporta apjoms</w:t>
            </w:r>
            <w:r w:rsidR="00F61BDB">
              <w:rPr>
                <w:color w:val="000000" w:themeColor="text1"/>
              </w:rPr>
              <w:t xml:space="preserve"> gadā</w:t>
            </w:r>
            <w:r w:rsidR="00F61BDB" w:rsidRPr="00586473">
              <w:rPr>
                <w:color w:val="000000" w:themeColor="text1"/>
              </w:rPr>
              <w:t xml:space="preserve"> ir </w:t>
            </w:r>
            <w:r w:rsidR="00F61BDB">
              <w:rPr>
                <w:color w:val="000000" w:themeColor="text1"/>
              </w:rPr>
              <w:t xml:space="preserve">81 - </w:t>
            </w:r>
            <w:r w:rsidR="00F61BDB" w:rsidRPr="00586473">
              <w:rPr>
                <w:color w:val="000000" w:themeColor="text1"/>
              </w:rPr>
              <w:t>100% no</w:t>
            </w:r>
            <w:r w:rsidR="00F61BDB">
              <w:rPr>
                <w:color w:val="000000" w:themeColor="text1"/>
              </w:rPr>
              <w:t xml:space="preserve"> kopējā</w:t>
            </w:r>
            <w:r w:rsidR="00F61BDB" w:rsidRPr="00586473">
              <w:rPr>
                <w:color w:val="000000" w:themeColor="text1"/>
              </w:rPr>
              <w:t xml:space="preserve"> kapitāla atlaides apmēra, uz kuru pieteicējs pretendē, bet ne mazāk</w:t>
            </w:r>
            <w:r w:rsidR="00F61BDB">
              <w:rPr>
                <w:color w:val="000000" w:themeColor="text1"/>
              </w:rPr>
              <w:t>s</w:t>
            </w:r>
            <w:r w:rsidR="00F61BDB" w:rsidRPr="00586473">
              <w:rPr>
                <w:color w:val="000000" w:themeColor="text1"/>
              </w:rPr>
              <w:t xml:space="preserve"> kā 3 000 000 </w:t>
            </w:r>
            <w:r w:rsidR="00F61BDB" w:rsidRPr="00586473">
              <w:rPr>
                <w:i/>
                <w:iCs/>
                <w:color w:val="000000" w:themeColor="text1"/>
              </w:rPr>
              <w:t>euro</w:t>
            </w:r>
            <w:r w:rsidR="00C06FD6">
              <w:rPr>
                <w:i/>
                <w:iCs/>
                <w:color w:val="000000" w:themeColor="text1"/>
              </w:rPr>
              <w:t>.</w:t>
            </w:r>
          </w:p>
          <w:p w14:paraId="149E3600" w14:textId="17F95416" w:rsidR="00C06FD6" w:rsidRPr="001E2637" w:rsidRDefault="00C06FD6" w:rsidP="00C06FD6">
            <w:pPr>
              <w:jc w:val="both"/>
              <w:rPr>
                <w:szCs w:val="24"/>
                <w:highlight w:val="yellow"/>
              </w:rPr>
            </w:pPr>
          </w:p>
        </w:tc>
        <w:tc>
          <w:tcPr>
            <w:tcW w:w="3199" w:type="dxa"/>
            <w:tcBorders>
              <w:top w:val="single" w:sz="4" w:space="0" w:color="auto"/>
              <w:left w:val="single" w:sz="4" w:space="0" w:color="auto"/>
              <w:bottom w:val="single" w:sz="4" w:space="0" w:color="auto"/>
              <w:right w:val="single" w:sz="4" w:space="0" w:color="auto"/>
            </w:tcBorders>
          </w:tcPr>
          <w:p w14:paraId="42444183" w14:textId="022BB101" w:rsidR="0082343E" w:rsidRPr="00E54A92" w:rsidRDefault="00A33DEF" w:rsidP="00E54A92">
            <w:pPr>
              <w:autoSpaceDE w:val="0"/>
              <w:autoSpaceDN w:val="0"/>
              <w:adjustRightInd w:val="0"/>
              <w:rPr>
                <w:highlight w:val="yellow"/>
              </w:rPr>
            </w:pPr>
            <w:r>
              <w:rPr>
                <w:bCs/>
                <w:szCs w:val="24"/>
              </w:rPr>
              <w:t>P</w:t>
            </w:r>
            <w:r w:rsidRPr="00544687">
              <w:rPr>
                <w:bCs/>
                <w:szCs w:val="24"/>
              </w:rPr>
              <w:t>ieteikuma veidlapa</w:t>
            </w:r>
          </w:p>
        </w:tc>
      </w:tr>
      <w:tr w:rsidR="0080710F" w:rsidRPr="004B04B7" w14:paraId="7210A2BA" w14:textId="77777777" w:rsidTr="003811FA">
        <w:tc>
          <w:tcPr>
            <w:tcW w:w="720" w:type="dxa"/>
            <w:tcBorders>
              <w:top w:val="single" w:sz="4" w:space="0" w:color="auto"/>
              <w:left w:val="single" w:sz="4" w:space="0" w:color="auto"/>
              <w:bottom w:val="single" w:sz="4" w:space="0" w:color="auto"/>
              <w:right w:val="single" w:sz="4" w:space="0" w:color="auto"/>
            </w:tcBorders>
          </w:tcPr>
          <w:p w14:paraId="041FE940" w14:textId="23C62A4C" w:rsidR="0080710F" w:rsidRPr="00AA3496" w:rsidRDefault="0080710F" w:rsidP="0082343E">
            <w:pPr>
              <w:jc w:val="center"/>
              <w:rPr>
                <w:szCs w:val="24"/>
              </w:rPr>
            </w:pPr>
            <w:r>
              <w:rPr>
                <w:szCs w:val="24"/>
              </w:rPr>
              <w:t>2.5.</w:t>
            </w:r>
          </w:p>
        </w:tc>
        <w:tc>
          <w:tcPr>
            <w:tcW w:w="3703" w:type="dxa"/>
            <w:tcBorders>
              <w:top w:val="single" w:sz="4" w:space="0" w:color="auto"/>
              <w:left w:val="single" w:sz="4" w:space="0" w:color="auto"/>
              <w:bottom w:val="single" w:sz="4" w:space="0" w:color="auto"/>
              <w:right w:val="single" w:sz="4" w:space="0" w:color="auto"/>
            </w:tcBorders>
          </w:tcPr>
          <w:p w14:paraId="5743ECF4" w14:textId="1E339E7C" w:rsidR="0080710F" w:rsidRPr="00586473" w:rsidRDefault="0080710F" w:rsidP="0082343E">
            <w:pPr>
              <w:jc w:val="both"/>
              <w:rPr>
                <w:color w:val="000000" w:themeColor="text1"/>
              </w:rPr>
            </w:pP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Pr>
                <w:color w:val="000000" w:themeColor="text1"/>
              </w:rPr>
              <w:t xml:space="preserve"> gadā</w:t>
            </w:r>
            <w:r w:rsidRPr="00586473">
              <w:rPr>
                <w:color w:val="000000" w:themeColor="text1"/>
              </w:rPr>
              <w:t xml:space="preserve"> ir līdz 80% no </w:t>
            </w:r>
            <w:r>
              <w:rPr>
                <w:color w:val="000000" w:themeColor="text1"/>
              </w:rPr>
              <w:t xml:space="preserve">kopējā </w:t>
            </w:r>
            <w:r w:rsidRPr="00586473">
              <w:rPr>
                <w:color w:val="000000" w:themeColor="text1"/>
              </w:rPr>
              <w:t>kapitāla atlaides apmēra, uz kuru pieteicējs pretendē, bet ne mazāk</w:t>
            </w:r>
            <w:r>
              <w:rPr>
                <w:color w:val="000000" w:themeColor="text1"/>
              </w:rPr>
              <w:t>s</w:t>
            </w:r>
            <w:r w:rsidRPr="00586473">
              <w:rPr>
                <w:color w:val="000000" w:themeColor="text1"/>
              </w:rPr>
              <w:t xml:space="preserve"> kā 3 000 000 </w:t>
            </w:r>
            <w:r w:rsidRPr="00586473">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tcPr>
          <w:p w14:paraId="1C88E8EA" w14:textId="77777777" w:rsidR="0080710F" w:rsidRDefault="0080710F" w:rsidP="001E2637">
            <w:pPr>
              <w:tabs>
                <w:tab w:val="left" w:pos="706"/>
              </w:tabs>
              <w:autoSpaceDE w:val="0"/>
              <w:autoSpaceDN w:val="0"/>
              <w:adjustRightInd w:val="0"/>
              <w:jc w:val="both"/>
              <w:rPr>
                <w:i/>
                <w:iCs/>
                <w:color w:val="000000" w:themeColor="text1"/>
              </w:rPr>
            </w:pPr>
            <w:r>
              <w:rPr>
                <w:b/>
                <w:bCs/>
                <w:szCs w:val="24"/>
              </w:rPr>
              <w:t>20</w:t>
            </w:r>
            <w:r w:rsidRPr="00964136">
              <w:rPr>
                <w:b/>
                <w:bCs/>
                <w:szCs w:val="24"/>
              </w:rPr>
              <w:t xml:space="preserve"> punktus piešķir</w:t>
            </w:r>
            <w:r w:rsidRPr="00017123">
              <w:rPr>
                <w:szCs w:val="24"/>
              </w:rPr>
              <w:t>, ja ir paredzēts,</w:t>
            </w:r>
            <w:r>
              <w:rPr>
                <w:szCs w:val="24"/>
              </w:rPr>
              <w:t xml:space="preserve"> ka</w:t>
            </w:r>
            <w:r w:rsidRPr="00017123">
              <w:rPr>
                <w:szCs w:val="24"/>
              </w:rPr>
              <w:t xml:space="preserve"> </w:t>
            </w: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Pr>
                <w:color w:val="000000" w:themeColor="text1"/>
              </w:rPr>
              <w:t xml:space="preserve"> gadā</w:t>
            </w:r>
            <w:r w:rsidRPr="00586473">
              <w:rPr>
                <w:color w:val="000000" w:themeColor="text1"/>
              </w:rPr>
              <w:t xml:space="preserve"> ir līdz 80% no </w:t>
            </w:r>
            <w:r>
              <w:rPr>
                <w:color w:val="000000" w:themeColor="text1"/>
              </w:rPr>
              <w:t xml:space="preserve">kopējā </w:t>
            </w:r>
            <w:r w:rsidRPr="00586473">
              <w:rPr>
                <w:color w:val="000000" w:themeColor="text1"/>
              </w:rPr>
              <w:t>kapitāla atlaides apmēra, uz kuru pieteicējs pretendē, bet ne mazāk</w:t>
            </w:r>
            <w:r>
              <w:rPr>
                <w:color w:val="000000" w:themeColor="text1"/>
              </w:rPr>
              <w:t>s</w:t>
            </w:r>
            <w:r w:rsidRPr="00586473">
              <w:rPr>
                <w:color w:val="000000" w:themeColor="text1"/>
              </w:rPr>
              <w:t xml:space="preserve"> kā 3 000 000 </w:t>
            </w:r>
            <w:r w:rsidRPr="00586473">
              <w:rPr>
                <w:i/>
                <w:iCs/>
                <w:color w:val="000000" w:themeColor="text1"/>
              </w:rPr>
              <w:t>euro</w:t>
            </w:r>
            <w:r w:rsidR="00C06FD6">
              <w:rPr>
                <w:i/>
                <w:iCs/>
                <w:color w:val="000000" w:themeColor="text1"/>
              </w:rPr>
              <w:t>.</w:t>
            </w:r>
          </w:p>
          <w:p w14:paraId="63E62906" w14:textId="3DE530AB" w:rsidR="00C06FD6" w:rsidRDefault="00C06FD6" w:rsidP="001E2637">
            <w:pPr>
              <w:tabs>
                <w:tab w:val="left" w:pos="706"/>
              </w:tabs>
              <w:autoSpaceDE w:val="0"/>
              <w:autoSpaceDN w:val="0"/>
              <w:adjustRightInd w:val="0"/>
              <w:jc w:val="both"/>
              <w:rPr>
                <w:b/>
                <w:bCs/>
                <w:szCs w:val="24"/>
              </w:rPr>
            </w:pPr>
          </w:p>
        </w:tc>
        <w:tc>
          <w:tcPr>
            <w:tcW w:w="3199" w:type="dxa"/>
            <w:tcBorders>
              <w:top w:val="single" w:sz="4" w:space="0" w:color="auto"/>
              <w:left w:val="single" w:sz="4" w:space="0" w:color="auto"/>
              <w:bottom w:val="single" w:sz="4" w:space="0" w:color="auto"/>
              <w:right w:val="single" w:sz="4" w:space="0" w:color="auto"/>
            </w:tcBorders>
          </w:tcPr>
          <w:p w14:paraId="0FC0C9F6" w14:textId="26BF128E" w:rsidR="0080710F" w:rsidRDefault="00C06FD6" w:rsidP="00E54A92">
            <w:pPr>
              <w:autoSpaceDE w:val="0"/>
              <w:autoSpaceDN w:val="0"/>
              <w:adjustRightInd w:val="0"/>
              <w:rPr>
                <w:bCs/>
                <w:szCs w:val="24"/>
              </w:rPr>
            </w:pPr>
            <w:r>
              <w:rPr>
                <w:bCs/>
                <w:szCs w:val="24"/>
              </w:rPr>
              <w:t>P</w:t>
            </w:r>
            <w:r w:rsidRPr="00544687">
              <w:rPr>
                <w:bCs/>
                <w:szCs w:val="24"/>
              </w:rPr>
              <w:t>ieteikuma veidlapa</w:t>
            </w:r>
          </w:p>
        </w:tc>
      </w:tr>
      <w:tr w:rsidR="0082343E" w:rsidRPr="00964136" w14:paraId="736DF4BD"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3494908E" w14:textId="30756D16" w:rsidR="0082343E" w:rsidRPr="00AA3496" w:rsidRDefault="0082343E" w:rsidP="0082343E">
            <w:pPr>
              <w:jc w:val="center"/>
              <w:rPr>
                <w:szCs w:val="24"/>
              </w:rPr>
            </w:pPr>
            <w:r w:rsidRPr="00AA3496">
              <w:rPr>
                <w:szCs w:val="24"/>
              </w:rPr>
              <w:t>2.</w:t>
            </w:r>
            <w:r w:rsidR="0080710F">
              <w:rPr>
                <w:szCs w:val="24"/>
              </w:rPr>
              <w:t>6</w:t>
            </w:r>
            <w:r w:rsidRPr="00AA3496">
              <w:rPr>
                <w:szCs w:val="24"/>
              </w:rPr>
              <w:t>.</w:t>
            </w:r>
          </w:p>
        </w:tc>
        <w:tc>
          <w:tcPr>
            <w:tcW w:w="3703" w:type="dxa"/>
            <w:tcBorders>
              <w:top w:val="single" w:sz="4" w:space="0" w:color="auto"/>
              <w:left w:val="single" w:sz="4" w:space="0" w:color="auto"/>
              <w:bottom w:val="single" w:sz="4" w:space="0" w:color="auto"/>
              <w:right w:val="single" w:sz="4" w:space="0" w:color="auto"/>
            </w:tcBorders>
            <w:hideMark/>
          </w:tcPr>
          <w:p w14:paraId="427A5D6B" w14:textId="65F67C90" w:rsidR="0082343E" w:rsidRPr="003811FA" w:rsidRDefault="0080710F" w:rsidP="0082343E">
            <w:pPr>
              <w:jc w:val="both"/>
              <w:rPr>
                <w:szCs w:val="24"/>
                <w:highlight w:val="yellow"/>
              </w:rPr>
            </w:pPr>
            <w:r w:rsidRPr="00EF39D7">
              <w:rPr>
                <w:color w:val="000000" w:themeColor="text1"/>
              </w:rPr>
              <w:t>investīciju projekta īstenošanas rezultātā</w:t>
            </w:r>
            <w:r>
              <w:rPr>
                <w:color w:val="000000" w:themeColor="text1"/>
              </w:rPr>
              <w:t xml:space="preserve"> plānotais</w:t>
            </w:r>
            <w:r w:rsidRPr="00EF39D7">
              <w:rPr>
                <w:color w:val="000000" w:themeColor="text1"/>
              </w:rPr>
              <w:t xml:space="preserve"> preču vai pakalpojumu eksporta apjoms</w:t>
            </w:r>
            <w:r>
              <w:rPr>
                <w:color w:val="000000" w:themeColor="text1"/>
              </w:rPr>
              <w:t xml:space="preserve"> gadā</w:t>
            </w:r>
            <w:r w:rsidRPr="00EF39D7">
              <w:rPr>
                <w:color w:val="000000" w:themeColor="text1"/>
              </w:rPr>
              <w:t xml:space="preserve"> ir </w:t>
            </w:r>
            <w:r>
              <w:rPr>
                <w:color w:val="000000" w:themeColor="text1"/>
              </w:rPr>
              <w:t>mazāks nekā</w:t>
            </w:r>
            <w:r w:rsidRPr="00EF39D7">
              <w:rPr>
                <w:color w:val="000000" w:themeColor="text1"/>
              </w:rPr>
              <w:t xml:space="preserve"> 3 000 000 </w:t>
            </w:r>
            <w:r w:rsidRPr="00EF39D7">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hideMark/>
          </w:tcPr>
          <w:p w14:paraId="6B5EB6CC" w14:textId="3AE41D57" w:rsidR="000A247D" w:rsidRPr="003811FA" w:rsidRDefault="00964136" w:rsidP="0082343E">
            <w:pPr>
              <w:jc w:val="both"/>
              <w:rPr>
                <w:szCs w:val="24"/>
                <w:highlight w:val="yellow"/>
              </w:rPr>
            </w:pPr>
            <w:r w:rsidRPr="00964136">
              <w:rPr>
                <w:b/>
                <w:bCs/>
                <w:szCs w:val="24"/>
              </w:rPr>
              <w:t>0 punktus piešķir</w:t>
            </w:r>
            <w:r w:rsidRPr="00017123">
              <w:rPr>
                <w:szCs w:val="24"/>
              </w:rPr>
              <w:t>, ja ir paredzēts, ka</w:t>
            </w:r>
            <w:r>
              <w:rPr>
                <w:szCs w:val="24"/>
              </w:rPr>
              <w:t xml:space="preserve"> </w:t>
            </w:r>
            <w:r w:rsidR="0080710F" w:rsidRPr="00EF39D7">
              <w:rPr>
                <w:color w:val="000000" w:themeColor="text1"/>
              </w:rPr>
              <w:t>investīciju projekta īstenošanas rezultātā</w:t>
            </w:r>
            <w:r w:rsidR="0080710F">
              <w:rPr>
                <w:color w:val="000000" w:themeColor="text1"/>
              </w:rPr>
              <w:t xml:space="preserve"> plānotais</w:t>
            </w:r>
            <w:r w:rsidR="0080710F" w:rsidRPr="00EF39D7">
              <w:rPr>
                <w:color w:val="000000" w:themeColor="text1"/>
              </w:rPr>
              <w:t xml:space="preserve"> preču vai pakalpojumu eksporta apjoms</w:t>
            </w:r>
            <w:r w:rsidR="0080710F">
              <w:rPr>
                <w:color w:val="000000" w:themeColor="text1"/>
              </w:rPr>
              <w:t xml:space="preserve"> gadā</w:t>
            </w:r>
            <w:r w:rsidR="0080710F" w:rsidRPr="00EF39D7">
              <w:rPr>
                <w:color w:val="000000" w:themeColor="text1"/>
              </w:rPr>
              <w:t xml:space="preserve"> ir </w:t>
            </w:r>
            <w:r w:rsidR="0080710F">
              <w:rPr>
                <w:color w:val="000000" w:themeColor="text1"/>
              </w:rPr>
              <w:t>mazāks nekā</w:t>
            </w:r>
            <w:r w:rsidR="0080710F" w:rsidRPr="00EF39D7">
              <w:rPr>
                <w:color w:val="000000" w:themeColor="text1"/>
              </w:rPr>
              <w:t xml:space="preserve"> 3 000 000 </w:t>
            </w:r>
            <w:r w:rsidR="0080710F" w:rsidRPr="00C06FD6">
              <w:rPr>
                <w:i/>
                <w:iCs/>
                <w:color w:val="000000" w:themeColor="text1"/>
              </w:rPr>
              <w:t>euro</w:t>
            </w:r>
            <w:r w:rsidR="00C06FD6" w:rsidRPr="00C06FD6">
              <w:rPr>
                <w:szCs w:val="24"/>
              </w:rPr>
              <w:t>.</w:t>
            </w:r>
          </w:p>
        </w:tc>
        <w:tc>
          <w:tcPr>
            <w:tcW w:w="3199" w:type="dxa"/>
            <w:tcBorders>
              <w:top w:val="single" w:sz="4" w:space="0" w:color="auto"/>
              <w:left w:val="single" w:sz="4" w:space="0" w:color="auto"/>
              <w:bottom w:val="single" w:sz="4" w:space="0" w:color="auto"/>
              <w:right w:val="single" w:sz="4" w:space="0" w:color="auto"/>
            </w:tcBorders>
            <w:hideMark/>
          </w:tcPr>
          <w:p w14:paraId="2B97A3A6" w14:textId="5C67B383" w:rsidR="0082343E" w:rsidRPr="003811FA" w:rsidRDefault="00A33DEF" w:rsidP="0082343E">
            <w:pPr>
              <w:jc w:val="both"/>
              <w:rPr>
                <w:szCs w:val="24"/>
                <w:highlight w:val="yellow"/>
              </w:rPr>
            </w:pPr>
            <w:r>
              <w:rPr>
                <w:bCs/>
                <w:szCs w:val="24"/>
              </w:rPr>
              <w:t>P</w:t>
            </w:r>
            <w:r w:rsidRPr="00544687">
              <w:rPr>
                <w:bCs/>
                <w:szCs w:val="24"/>
              </w:rPr>
              <w:t>ieteikuma veidlapa</w:t>
            </w:r>
          </w:p>
        </w:tc>
      </w:tr>
      <w:tr w:rsidR="0082343E" w:rsidRPr="003811FA" w14:paraId="46652B89" w14:textId="77777777" w:rsidTr="0082343E">
        <w:tc>
          <w:tcPr>
            <w:tcW w:w="720" w:type="dxa"/>
            <w:tcBorders>
              <w:top w:val="single" w:sz="4" w:space="0" w:color="auto"/>
              <w:left w:val="single" w:sz="4" w:space="0" w:color="auto"/>
              <w:bottom w:val="single" w:sz="4" w:space="0" w:color="auto"/>
              <w:right w:val="single" w:sz="4" w:space="0" w:color="auto"/>
            </w:tcBorders>
          </w:tcPr>
          <w:p w14:paraId="1E9C594E" w14:textId="6F372723" w:rsidR="0082343E" w:rsidRPr="00AA3496" w:rsidRDefault="0082343E" w:rsidP="0082343E">
            <w:pPr>
              <w:jc w:val="center"/>
              <w:rPr>
                <w:szCs w:val="24"/>
              </w:rPr>
            </w:pPr>
            <w:r w:rsidRPr="00AA3496">
              <w:rPr>
                <w:szCs w:val="24"/>
              </w:rPr>
              <w:t>3.</w:t>
            </w:r>
          </w:p>
        </w:tc>
        <w:tc>
          <w:tcPr>
            <w:tcW w:w="13201" w:type="dxa"/>
            <w:gridSpan w:val="4"/>
            <w:tcBorders>
              <w:top w:val="single" w:sz="4" w:space="0" w:color="auto"/>
              <w:left w:val="single" w:sz="4" w:space="0" w:color="auto"/>
              <w:bottom w:val="single" w:sz="4" w:space="0" w:color="auto"/>
              <w:right w:val="single" w:sz="4" w:space="0" w:color="auto"/>
            </w:tcBorders>
            <w:vAlign w:val="center"/>
          </w:tcPr>
          <w:p w14:paraId="0D95C9A3" w14:textId="5AE1B171" w:rsidR="0082343E" w:rsidRPr="003811FA" w:rsidRDefault="0082343E" w:rsidP="000A247D">
            <w:pPr>
              <w:spacing w:line="360" w:lineRule="auto"/>
              <w:jc w:val="center"/>
              <w:rPr>
                <w:iCs/>
                <w:szCs w:val="24"/>
                <w:highlight w:val="yellow"/>
              </w:rPr>
            </w:pPr>
            <w:r>
              <w:rPr>
                <w:rFonts w:eastAsia="Calibri"/>
                <w:b/>
                <w:szCs w:val="24"/>
              </w:rPr>
              <w:t>Projekta īstenošanas rezultātā radīto darba vietu skaits</w:t>
            </w:r>
          </w:p>
        </w:tc>
      </w:tr>
      <w:tr w:rsidR="0082343E" w:rsidRPr="003811FA" w14:paraId="3B762B7E"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5C52E3E7" w14:textId="12C85283" w:rsidR="0082343E" w:rsidRPr="00AA3496" w:rsidRDefault="00AA3496" w:rsidP="0082343E">
            <w:pPr>
              <w:jc w:val="center"/>
              <w:rPr>
                <w:szCs w:val="24"/>
              </w:rPr>
            </w:pPr>
            <w:r w:rsidRPr="00AA3496">
              <w:rPr>
                <w:szCs w:val="24"/>
              </w:rPr>
              <w:t>3.1.</w:t>
            </w:r>
          </w:p>
        </w:tc>
        <w:tc>
          <w:tcPr>
            <w:tcW w:w="3703" w:type="dxa"/>
            <w:tcBorders>
              <w:top w:val="single" w:sz="4" w:space="0" w:color="auto"/>
              <w:left w:val="single" w:sz="4" w:space="0" w:color="auto"/>
              <w:bottom w:val="single" w:sz="4" w:space="0" w:color="auto"/>
              <w:right w:val="single" w:sz="4" w:space="0" w:color="auto"/>
            </w:tcBorders>
            <w:hideMark/>
          </w:tcPr>
          <w:p w14:paraId="72FE0ED3" w14:textId="18C9954E" w:rsidR="0082343E" w:rsidRPr="003811FA" w:rsidRDefault="0082343E" w:rsidP="0082343E">
            <w:pPr>
              <w:jc w:val="both"/>
              <w:rPr>
                <w:szCs w:val="24"/>
                <w:highlight w:val="yellow"/>
              </w:rPr>
            </w:pPr>
            <w:r w:rsidRPr="00EF39D7">
              <w:rPr>
                <w:color w:val="000000" w:themeColor="text1"/>
                <w:szCs w:val="24"/>
              </w:rPr>
              <w:t xml:space="preserve">investīciju projekta īstenošanas rezultātā uz katriem kopējās pieejamās kapitāla atlaides </w:t>
            </w:r>
            <w:r>
              <w:rPr>
                <w:color w:val="000000" w:themeColor="text1"/>
                <w:szCs w:val="24"/>
              </w:rPr>
              <w:t>1</w:t>
            </w:r>
            <w:r w:rsidRPr="00EF39D7">
              <w:rPr>
                <w:color w:val="000000" w:themeColor="text1"/>
                <w:szCs w:val="24"/>
              </w:rPr>
              <w:t>50 000 </w:t>
            </w:r>
            <w:r w:rsidRPr="00EF39D7">
              <w:rPr>
                <w:i/>
                <w:iCs/>
                <w:color w:val="000000" w:themeColor="text1"/>
                <w:szCs w:val="24"/>
              </w:rPr>
              <w:t>euro</w:t>
            </w:r>
            <w:r w:rsidRPr="00EF39D7">
              <w:rPr>
                <w:color w:val="000000" w:themeColor="text1"/>
                <w:szCs w:val="24"/>
              </w:rPr>
              <w:t> </w:t>
            </w:r>
            <w:r w:rsidR="00191A86">
              <w:rPr>
                <w:color w:val="000000" w:themeColor="text1"/>
                <w:szCs w:val="24"/>
              </w:rPr>
              <w:t>tiks</w:t>
            </w:r>
            <w:r w:rsidRPr="00EF39D7">
              <w:rPr>
                <w:color w:val="000000" w:themeColor="text1"/>
                <w:szCs w:val="24"/>
              </w:rPr>
              <w:t xml:space="preserve"> radīta viena jauna darba vieta ar pilnu darba slodzi, un </w:t>
            </w:r>
            <w:r w:rsidRPr="00EF39D7">
              <w:rPr>
                <w:color w:val="000000" w:themeColor="text1"/>
                <w:szCs w:val="24"/>
              </w:rPr>
              <w:lastRenderedPageBreak/>
              <w:t xml:space="preserve">kopā </w:t>
            </w:r>
            <w:r w:rsidR="00191A86">
              <w:rPr>
                <w:color w:val="000000" w:themeColor="text1"/>
                <w:szCs w:val="24"/>
              </w:rPr>
              <w:t>tiks</w:t>
            </w:r>
            <w:r w:rsidRPr="00EF39D7">
              <w:rPr>
                <w:color w:val="000000" w:themeColor="text1"/>
                <w:szCs w:val="24"/>
              </w:rPr>
              <w:t xml:space="preserve"> radītas vismaz </w:t>
            </w:r>
            <w:r>
              <w:rPr>
                <w:color w:val="000000" w:themeColor="text1"/>
                <w:szCs w:val="24"/>
              </w:rPr>
              <w:t>20</w:t>
            </w:r>
            <w:r w:rsidRPr="00EF39D7">
              <w:rPr>
                <w:color w:val="000000" w:themeColor="text1"/>
                <w:szCs w:val="24"/>
              </w:rPr>
              <w:t xml:space="preserve"> jaunas darba vietas ar pilnu darba slodzi, un tās </w:t>
            </w:r>
            <w:r>
              <w:rPr>
                <w:color w:val="000000" w:themeColor="text1"/>
                <w:szCs w:val="24"/>
              </w:rPr>
              <w:t>tiks</w:t>
            </w:r>
            <w:r w:rsidRPr="00EF39D7">
              <w:rPr>
                <w:color w:val="000000" w:themeColor="text1"/>
                <w:szCs w:val="24"/>
              </w:rPr>
              <w:t xml:space="preserve"> saglabātas visa attiecīgā pēcuzraudzības perioda ietvaros</w:t>
            </w:r>
          </w:p>
        </w:tc>
        <w:tc>
          <w:tcPr>
            <w:tcW w:w="6299" w:type="dxa"/>
            <w:gridSpan w:val="2"/>
            <w:tcBorders>
              <w:top w:val="single" w:sz="4" w:space="0" w:color="auto"/>
              <w:left w:val="single" w:sz="4" w:space="0" w:color="auto"/>
              <w:bottom w:val="single" w:sz="4" w:space="0" w:color="auto"/>
              <w:right w:val="single" w:sz="4" w:space="0" w:color="auto"/>
            </w:tcBorders>
            <w:hideMark/>
          </w:tcPr>
          <w:p w14:paraId="5E5D2677" w14:textId="324B2188" w:rsidR="0082343E" w:rsidRDefault="00191A86" w:rsidP="00964136">
            <w:pPr>
              <w:jc w:val="both"/>
              <w:rPr>
                <w:color w:val="000000" w:themeColor="text1"/>
                <w:szCs w:val="24"/>
              </w:rPr>
            </w:pPr>
            <w:r>
              <w:rPr>
                <w:b/>
                <w:bCs/>
                <w:szCs w:val="24"/>
              </w:rPr>
              <w:lastRenderedPageBreak/>
              <w:t>4</w:t>
            </w:r>
            <w:r w:rsidR="003C11E4" w:rsidRPr="00964136">
              <w:rPr>
                <w:b/>
                <w:bCs/>
                <w:szCs w:val="24"/>
              </w:rPr>
              <w:t>5 punktus piešķir</w:t>
            </w:r>
            <w:r w:rsidR="003C11E4">
              <w:rPr>
                <w:szCs w:val="24"/>
              </w:rPr>
              <w:t>, ja ir paredzēts, ka</w:t>
            </w:r>
            <w:r w:rsidR="003C11E4" w:rsidRPr="00EF39D7">
              <w:rPr>
                <w:color w:val="000000" w:themeColor="text1"/>
                <w:szCs w:val="24"/>
              </w:rPr>
              <w:t xml:space="preserve"> investīciju projekta īstenošanas rezultātā uz katriem kopējās pieejamās kapitāla atlaides </w:t>
            </w:r>
            <w:r w:rsidR="003C11E4">
              <w:rPr>
                <w:color w:val="000000" w:themeColor="text1"/>
                <w:szCs w:val="24"/>
              </w:rPr>
              <w:t>1</w:t>
            </w:r>
            <w:r w:rsidR="003C11E4" w:rsidRPr="00EF39D7">
              <w:rPr>
                <w:color w:val="000000" w:themeColor="text1"/>
                <w:szCs w:val="24"/>
              </w:rPr>
              <w:t>50 000 </w:t>
            </w:r>
            <w:r w:rsidR="003C11E4" w:rsidRPr="00EF39D7">
              <w:rPr>
                <w:i/>
                <w:iCs/>
                <w:color w:val="000000" w:themeColor="text1"/>
                <w:szCs w:val="24"/>
              </w:rPr>
              <w:t>euro</w:t>
            </w:r>
            <w:r w:rsidR="003C11E4" w:rsidRPr="00EF39D7">
              <w:rPr>
                <w:color w:val="000000" w:themeColor="text1"/>
                <w:szCs w:val="24"/>
              </w:rPr>
              <w:t> </w:t>
            </w:r>
            <w:r>
              <w:rPr>
                <w:color w:val="000000" w:themeColor="text1"/>
                <w:szCs w:val="24"/>
              </w:rPr>
              <w:t>tiks</w:t>
            </w:r>
            <w:r w:rsidR="003C11E4" w:rsidRPr="00EF39D7">
              <w:rPr>
                <w:color w:val="000000" w:themeColor="text1"/>
                <w:szCs w:val="24"/>
              </w:rPr>
              <w:t xml:space="preserve"> radīta viena jauna darba vieta ar pilnu darba slodzi, un kopā </w:t>
            </w:r>
            <w:r>
              <w:rPr>
                <w:color w:val="000000" w:themeColor="text1"/>
                <w:szCs w:val="24"/>
              </w:rPr>
              <w:t>tiks</w:t>
            </w:r>
            <w:r w:rsidR="003C11E4" w:rsidRPr="00EF39D7">
              <w:rPr>
                <w:color w:val="000000" w:themeColor="text1"/>
                <w:szCs w:val="24"/>
              </w:rPr>
              <w:t xml:space="preserve"> radītas vismaz </w:t>
            </w:r>
            <w:r w:rsidR="003C11E4">
              <w:rPr>
                <w:color w:val="000000" w:themeColor="text1"/>
                <w:szCs w:val="24"/>
              </w:rPr>
              <w:t>20</w:t>
            </w:r>
            <w:r w:rsidR="003C11E4" w:rsidRPr="00EF39D7">
              <w:rPr>
                <w:color w:val="000000" w:themeColor="text1"/>
                <w:szCs w:val="24"/>
              </w:rPr>
              <w:t xml:space="preserve"> jaunas darba vietas </w:t>
            </w:r>
            <w:r w:rsidR="003C11E4" w:rsidRPr="00EF39D7">
              <w:rPr>
                <w:color w:val="000000" w:themeColor="text1"/>
                <w:szCs w:val="24"/>
              </w:rPr>
              <w:lastRenderedPageBreak/>
              <w:t>ar pilnu darba slodzi, un tās</w:t>
            </w:r>
            <w:r w:rsidR="003C11E4">
              <w:rPr>
                <w:color w:val="000000" w:themeColor="text1"/>
                <w:szCs w:val="24"/>
              </w:rPr>
              <w:t xml:space="preserve"> </w:t>
            </w:r>
            <w:r w:rsidR="003C11E4" w:rsidRPr="003C11E4">
              <w:rPr>
                <w:color w:val="000000" w:themeColor="text1"/>
                <w:szCs w:val="24"/>
              </w:rPr>
              <w:t>tiks saglabātas visa attiecīgā pēcuzraudzības perioda ietvaros</w:t>
            </w:r>
            <w:r w:rsidR="003C11E4">
              <w:rPr>
                <w:color w:val="000000" w:themeColor="text1"/>
                <w:szCs w:val="24"/>
              </w:rPr>
              <w:t>.</w:t>
            </w:r>
          </w:p>
          <w:p w14:paraId="71052821" w14:textId="4502D773" w:rsidR="003C11E4" w:rsidRPr="003811FA" w:rsidRDefault="003C11E4" w:rsidP="00964136">
            <w:pPr>
              <w:jc w:val="both"/>
              <w:rPr>
                <w:color w:val="000000"/>
                <w:highlight w:val="yellow"/>
              </w:rPr>
            </w:pPr>
          </w:p>
        </w:tc>
        <w:tc>
          <w:tcPr>
            <w:tcW w:w="3199" w:type="dxa"/>
            <w:tcBorders>
              <w:top w:val="single" w:sz="4" w:space="0" w:color="auto"/>
              <w:left w:val="single" w:sz="4" w:space="0" w:color="auto"/>
              <w:bottom w:val="single" w:sz="4" w:space="0" w:color="auto"/>
              <w:right w:val="single" w:sz="4" w:space="0" w:color="auto"/>
            </w:tcBorders>
          </w:tcPr>
          <w:p w14:paraId="4C964231" w14:textId="71FDC4C9" w:rsidR="0082343E" w:rsidRPr="003811FA" w:rsidRDefault="00A33DEF" w:rsidP="0082343E">
            <w:pPr>
              <w:jc w:val="both"/>
              <w:rPr>
                <w:iCs/>
                <w:szCs w:val="24"/>
                <w:highlight w:val="yellow"/>
              </w:rPr>
            </w:pPr>
            <w:r>
              <w:rPr>
                <w:bCs/>
                <w:szCs w:val="24"/>
              </w:rPr>
              <w:lastRenderedPageBreak/>
              <w:t>P</w:t>
            </w:r>
            <w:r w:rsidRPr="00544687">
              <w:rPr>
                <w:bCs/>
                <w:szCs w:val="24"/>
              </w:rPr>
              <w:t>ieteikuma veidlapa</w:t>
            </w:r>
            <w:r w:rsidRPr="003811FA">
              <w:rPr>
                <w:iCs/>
                <w:szCs w:val="24"/>
                <w:highlight w:val="yellow"/>
              </w:rPr>
              <w:t xml:space="preserve"> </w:t>
            </w:r>
          </w:p>
        </w:tc>
      </w:tr>
      <w:tr w:rsidR="0082343E" w:rsidRPr="0082343E" w14:paraId="6CDC0B37" w14:textId="77777777" w:rsidTr="003811FA">
        <w:tc>
          <w:tcPr>
            <w:tcW w:w="720" w:type="dxa"/>
            <w:tcBorders>
              <w:top w:val="single" w:sz="4" w:space="0" w:color="auto"/>
              <w:left w:val="single" w:sz="4" w:space="0" w:color="auto"/>
              <w:bottom w:val="single" w:sz="4" w:space="0" w:color="auto"/>
              <w:right w:val="single" w:sz="4" w:space="0" w:color="auto"/>
            </w:tcBorders>
          </w:tcPr>
          <w:p w14:paraId="6E1D19D0" w14:textId="1634C500" w:rsidR="0082343E" w:rsidRPr="00AA3496" w:rsidRDefault="00AA3496" w:rsidP="0082343E">
            <w:pPr>
              <w:jc w:val="center"/>
              <w:rPr>
                <w:szCs w:val="24"/>
              </w:rPr>
            </w:pPr>
            <w:r w:rsidRPr="00AA3496">
              <w:rPr>
                <w:szCs w:val="24"/>
              </w:rPr>
              <w:t>3.2.</w:t>
            </w:r>
          </w:p>
        </w:tc>
        <w:tc>
          <w:tcPr>
            <w:tcW w:w="3703" w:type="dxa"/>
            <w:tcBorders>
              <w:top w:val="single" w:sz="4" w:space="0" w:color="auto"/>
              <w:left w:val="single" w:sz="4" w:space="0" w:color="auto"/>
              <w:bottom w:val="single" w:sz="4" w:space="0" w:color="auto"/>
              <w:right w:val="single" w:sz="4" w:space="0" w:color="auto"/>
            </w:tcBorders>
          </w:tcPr>
          <w:p w14:paraId="6D744183" w14:textId="4B03CE0B" w:rsidR="0082343E" w:rsidRPr="00EF39D7" w:rsidRDefault="0082343E" w:rsidP="0082343E">
            <w:pPr>
              <w:jc w:val="both"/>
              <w:rPr>
                <w:color w:val="000000" w:themeColor="text1"/>
                <w:szCs w:val="24"/>
              </w:rPr>
            </w:pPr>
            <w:r w:rsidRPr="00EF39D7">
              <w:rPr>
                <w:color w:val="000000" w:themeColor="text1"/>
                <w:szCs w:val="24"/>
              </w:rPr>
              <w:t>investīciju projekta īstenošanas rezultātā uz katriem kopējās pieejamās kapitāla atlaides 2</w:t>
            </w:r>
            <w:r>
              <w:rPr>
                <w:color w:val="000000" w:themeColor="text1"/>
                <w:szCs w:val="24"/>
              </w:rPr>
              <w:t>0</w:t>
            </w:r>
            <w:r w:rsidRPr="00EF39D7">
              <w:rPr>
                <w:color w:val="000000" w:themeColor="text1"/>
                <w:szCs w:val="24"/>
              </w:rPr>
              <w:t>0 000 </w:t>
            </w:r>
            <w:r w:rsidRPr="00EF39D7">
              <w:rPr>
                <w:i/>
                <w:iCs/>
                <w:color w:val="000000" w:themeColor="text1"/>
                <w:szCs w:val="24"/>
              </w:rPr>
              <w:t>euro</w:t>
            </w:r>
            <w:r w:rsidRPr="00EF39D7">
              <w:rPr>
                <w:color w:val="000000" w:themeColor="text1"/>
                <w:szCs w:val="24"/>
              </w:rPr>
              <w:t> </w:t>
            </w:r>
            <w:r w:rsidR="00191A86">
              <w:rPr>
                <w:color w:val="000000" w:themeColor="text1"/>
                <w:szCs w:val="24"/>
              </w:rPr>
              <w:t xml:space="preserve">tiks </w:t>
            </w:r>
            <w:r w:rsidRPr="00EF39D7">
              <w:rPr>
                <w:color w:val="000000" w:themeColor="text1"/>
                <w:szCs w:val="24"/>
              </w:rPr>
              <w:t xml:space="preserve">radīta viena jauna darba vieta ar pilnu darba slodzi, un kopā </w:t>
            </w:r>
            <w:r w:rsidR="00191A86">
              <w:rPr>
                <w:color w:val="000000" w:themeColor="text1"/>
                <w:szCs w:val="24"/>
              </w:rPr>
              <w:t>tiks</w:t>
            </w:r>
            <w:r w:rsidRPr="00EF39D7">
              <w:rPr>
                <w:color w:val="000000" w:themeColor="text1"/>
                <w:szCs w:val="24"/>
              </w:rPr>
              <w:t xml:space="preserve"> radītas vismaz 1</w:t>
            </w:r>
            <w:r>
              <w:rPr>
                <w:color w:val="000000" w:themeColor="text1"/>
                <w:szCs w:val="24"/>
              </w:rPr>
              <w:t>5</w:t>
            </w:r>
            <w:r w:rsidRPr="00EF39D7">
              <w:rPr>
                <w:color w:val="000000" w:themeColor="text1"/>
                <w:szCs w:val="24"/>
              </w:rPr>
              <w:t xml:space="preserve"> jaunas darba vietas ar pilnu darba slodzi, un tās </w:t>
            </w:r>
            <w:r>
              <w:rPr>
                <w:color w:val="000000" w:themeColor="text1"/>
                <w:szCs w:val="24"/>
              </w:rPr>
              <w:t>tiks</w:t>
            </w:r>
            <w:r w:rsidRPr="00EF39D7">
              <w:rPr>
                <w:color w:val="000000" w:themeColor="text1"/>
                <w:szCs w:val="24"/>
              </w:rPr>
              <w:t xml:space="preserve"> saglabātas visa attiecīgā pēcuzraudzības perioda ietvaros</w:t>
            </w:r>
          </w:p>
        </w:tc>
        <w:tc>
          <w:tcPr>
            <w:tcW w:w="6299" w:type="dxa"/>
            <w:gridSpan w:val="2"/>
            <w:tcBorders>
              <w:top w:val="single" w:sz="4" w:space="0" w:color="auto"/>
              <w:left w:val="single" w:sz="4" w:space="0" w:color="auto"/>
              <w:bottom w:val="single" w:sz="4" w:space="0" w:color="auto"/>
              <w:right w:val="single" w:sz="4" w:space="0" w:color="auto"/>
            </w:tcBorders>
          </w:tcPr>
          <w:p w14:paraId="6FE800F7" w14:textId="79DB2EF9" w:rsidR="0082343E" w:rsidRDefault="00191A86" w:rsidP="0082343E">
            <w:pPr>
              <w:jc w:val="both"/>
              <w:rPr>
                <w:color w:val="000000" w:themeColor="text1"/>
                <w:szCs w:val="24"/>
              </w:rPr>
            </w:pPr>
            <w:r>
              <w:rPr>
                <w:b/>
                <w:bCs/>
                <w:szCs w:val="24"/>
              </w:rPr>
              <w:t>35</w:t>
            </w:r>
            <w:r w:rsidR="003C11E4" w:rsidRPr="00964136">
              <w:rPr>
                <w:b/>
                <w:bCs/>
                <w:szCs w:val="24"/>
              </w:rPr>
              <w:t xml:space="preserve"> punktus piešķir</w:t>
            </w:r>
            <w:r w:rsidR="003C11E4">
              <w:rPr>
                <w:szCs w:val="24"/>
              </w:rPr>
              <w:t xml:space="preserve">, ja ir paredzēts, ka </w:t>
            </w:r>
            <w:r w:rsidR="003C11E4" w:rsidRPr="00EF39D7">
              <w:rPr>
                <w:color w:val="000000" w:themeColor="text1"/>
                <w:szCs w:val="24"/>
              </w:rPr>
              <w:t>investīciju projekta īstenošanas rezultātā uz katriem kopējās pieejamās kapitāla atlaides 2</w:t>
            </w:r>
            <w:r w:rsidR="003C11E4">
              <w:rPr>
                <w:color w:val="000000" w:themeColor="text1"/>
                <w:szCs w:val="24"/>
              </w:rPr>
              <w:t>0</w:t>
            </w:r>
            <w:r w:rsidR="003C11E4" w:rsidRPr="00EF39D7">
              <w:rPr>
                <w:color w:val="000000" w:themeColor="text1"/>
                <w:szCs w:val="24"/>
              </w:rPr>
              <w:t>0 000 </w:t>
            </w:r>
            <w:r w:rsidR="003C11E4" w:rsidRPr="00EF39D7">
              <w:rPr>
                <w:i/>
                <w:iCs/>
                <w:color w:val="000000" w:themeColor="text1"/>
                <w:szCs w:val="24"/>
              </w:rPr>
              <w:t>euro</w:t>
            </w:r>
            <w:r w:rsidR="003C11E4" w:rsidRPr="00EF39D7">
              <w:rPr>
                <w:color w:val="000000" w:themeColor="text1"/>
                <w:szCs w:val="24"/>
              </w:rPr>
              <w:t> </w:t>
            </w:r>
            <w:r>
              <w:rPr>
                <w:color w:val="000000" w:themeColor="text1"/>
                <w:szCs w:val="24"/>
              </w:rPr>
              <w:t>tiks</w:t>
            </w:r>
            <w:r w:rsidR="003C11E4" w:rsidRPr="00EF39D7">
              <w:rPr>
                <w:color w:val="000000" w:themeColor="text1"/>
                <w:szCs w:val="24"/>
              </w:rPr>
              <w:t xml:space="preserve"> radīta viena jauna darba vieta ar pilnu darba slodzi, un kopā </w:t>
            </w:r>
            <w:r>
              <w:rPr>
                <w:color w:val="000000" w:themeColor="text1"/>
                <w:szCs w:val="24"/>
              </w:rPr>
              <w:t>tiks</w:t>
            </w:r>
            <w:r w:rsidR="003C11E4" w:rsidRPr="00EF39D7">
              <w:rPr>
                <w:color w:val="000000" w:themeColor="text1"/>
                <w:szCs w:val="24"/>
              </w:rPr>
              <w:t xml:space="preserve"> radītas vismaz 1</w:t>
            </w:r>
            <w:r w:rsidR="003C11E4">
              <w:rPr>
                <w:color w:val="000000" w:themeColor="text1"/>
                <w:szCs w:val="24"/>
              </w:rPr>
              <w:t>5</w:t>
            </w:r>
            <w:r w:rsidR="003C11E4" w:rsidRPr="00EF39D7">
              <w:rPr>
                <w:color w:val="000000" w:themeColor="text1"/>
                <w:szCs w:val="24"/>
              </w:rPr>
              <w:t xml:space="preserve"> jaunas darba vietas ar pilnu darba slodzi, un tās </w:t>
            </w:r>
            <w:r w:rsidR="003C11E4">
              <w:rPr>
                <w:color w:val="000000" w:themeColor="text1"/>
                <w:szCs w:val="24"/>
              </w:rPr>
              <w:t>tiks</w:t>
            </w:r>
            <w:r w:rsidR="003C11E4" w:rsidRPr="00EF39D7">
              <w:rPr>
                <w:color w:val="000000" w:themeColor="text1"/>
                <w:szCs w:val="24"/>
              </w:rPr>
              <w:t xml:space="preserve"> saglabātas visa attiecīgā pēcuzraudzības perioda ietvaros</w:t>
            </w:r>
            <w:r w:rsidR="003C11E4">
              <w:rPr>
                <w:color w:val="000000" w:themeColor="text1"/>
                <w:szCs w:val="24"/>
              </w:rPr>
              <w:t>.</w:t>
            </w:r>
          </w:p>
          <w:p w14:paraId="20022FA9" w14:textId="19103ABD" w:rsidR="00B82162" w:rsidRPr="003811FA" w:rsidRDefault="00B82162" w:rsidP="0082343E">
            <w:pPr>
              <w:jc w:val="both"/>
              <w:rPr>
                <w:szCs w:val="24"/>
                <w:highlight w:val="yellow"/>
              </w:rPr>
            </w:pPr>
          </w:p>
        </w:tc>
        <w:tc>
          <w:tcPr>
            <w:tcW w:w="3199" w:type="dxa"/>
            <w:tcBorders>
              <w:top w:val="single" w:sz="4" w:space="0" w:color="auto"/>
              <w:left w:val="single" w:sz="4" w:space="0" w:color="auto"/>
              <w:bottom w:val="single" w:sz="4" w:space="0" w:color="auto"/>
              <w:right w:val="single" w:sz="4" w:space="0" w:color="auto"/>
            </w:tcBorders>
          </w:tcPr>
          <w:p w14:paraId="0EEB1D9F" w14:textId="74249C48" w:rsidR="0082343E" w:rsidRPr="003811FA" w:rsidRDefault="00A33DEF" w:rsidP="0082343E">
            <w:pPr>
              <w:jc w:val="both"/>
              <w:rPr>
                <w:szCs w:val="24"/>
                <w:highlight w:val="yellow"/>
              </w:rPr>
            </w:pPr>
            <w:r>
              <w:rPr>
                <w:bCs/>
                <w:szCs w:val="24"/>
              </w:rPr>
              <w:t>P</w:t>
            </w:r>
            <w:r w:rsidRPr="00544687">
              <w:rPr>
                <w:bCs/>
                <w:szCs w:val="24"/>
              </w:rPr>
              <w:t>ieteikuma veidlapa</w:t>
            </w:r>
            <w:r w:rsidRPr="003811FA">
              <w:rPr>
                <w:szCs w:val="24"/>
                <w:highlight w:val="yellow"/>
              </w:rPr>
              <w:t xml:space="preserve"> </w:t>
            </w:r>
          </w:p>
        </w:tc>
      </w:tr>
      <w:tr w:rsidR="0082343E" w:rsidRPr="0082343E" w14:paraId="5D246345" w14:textId="77777777" w:rsidTr="003811FA">
        <w:tc>
          <w:tcPr>
            <w:tcW w:w="720" w:type="dxa"/>
            <w:tcBorders>
              <w:top w:val="single" w:sz="4" w:space="0" w:color="auto"/>
              <w:left w:val="single" w:sz="4" w:space="0" w:color="auto"/>
              <w:bottom w:val="single" w:sz="4" w:space="0" w:color="auto"/>
              <w:right w:val="single" w:sz="4" w:space="0" w:color="auto"/>
            </w:tcBorders>
          </w:tcPr>
          <w:p w14:paraId="580296F3" w14:textId="4882EB12" w:rsidR="0082343E" w:rsidRPr="00AA3496" w:rsidRDefault="00AA3496" w:rsidP="0082343E">
            <w:pPr>
              <w:jc w:val="center"/>
              <w:rPr>
                <w:szCs w:val="24"/>
              </w:rPr>
            </w:pPr>
            <w:r w:rsidRPr="00AA3496">
              <w:rPr>
                <w:szCs w:val="24"/>
              </w:rPr>
              <w:t>3.3.</w:t>
            </w:r>
          </w:p>
        </w:tc>
        <w:tc>
          <w:tcPr>
            <w:tcW w:w="3703" w:type="dxa"/>
            <w:tcBorders>
              <w:top w:val="single" w:sz="4" w:space="0" w:color="auto"/>
              <w:left w:val="single" w:sz="4" w:space="0" w:color="auto"/>
              <w:bottom w:val="single" w:sz="4" w:space="0" w:color="auto"/>
              <w:right w:val="single" w:sz="4" w:space="0" w:color="auto"/>
            </w:tcBorders>
          </w:tcPr>
          <w:p w14:paraId="7665BB38" w14:textId="2C9566C9" w:rsidR="0082343E" w:rsidRPr="00EF39D7" w:rsidRDefault="0082343E" w:rsidP="0082343E">
            <w:pPr>
              <w:jc w:val="both"/>
              <w:rPr>
                <w:color w:val="000000" w:themeColor="text1"/>
                <w:szCs w:val="24"/>
              </w:rPr>
            </w:pPr>
            <w:r w:rsidRPr="00EF39D7">
              <w:rPr>
                <w:color w:val="000000" w:themeColor="text1"/>
                <w:szCs w:val="24"/>
              </w:rPr>
              <w:t>investīciju projekta īstenošanas rezultātā uz katriem kopējās pieejamās kapitāla atlaides 250 000 </w:t>
            </w:r>
            <w:r w:rsidRPr="00EF39D7">
              <w:rPr>
                <w:i/>
                <w:iCs/>
                <w:color w:val="000000" w:themeColor="text1"/>
                <w:szCs w:val="24"/>
              </w:rPr>
              <w:t>euro</w:t>
            </w:r>
            <w:r w:rsidRPr="00EF39D7">
              <w:rPr>
                <w:color w:val="000000" w:themeColor="text1"/>
                <w:szCs w:val="24"/>
              </w:rPr>
              <w:t> </w:t>
            </w:r>
            <w:r w:rsidR="00191A86">
              <w:rPr>
                <w:color w:val="000000" w:themeColor="text1"/>
                <w:szCs w:val="24"/>
              </w:rPr>
              <w:t>tiks</w:t>
            </w:r>
            <w:r w:rsidRPr="00EF39D7">
              <w:rPr>
                <w:color w:val="000000" w:themeColor="text1"/>
                <w:szCs w:val="24"/>
              </w:rPr>
              <w:t xml:space="preserve"> radīta viena jauna darba vieta ar pilnu darba slodzi, un kopā </w:t>
            </w:r>
            <w:r w:rsidR="00191A86">
              <w:rPr>
                <w:color w:val="000000" w:themeColor="text1"/>
                <w:szCs w:val="24"/>
              </w:rPr>
              <w:t>tiks</w:t>
            </w:r>
            <w:r w:rsidRPr="00EF39D7">
              <w:rPr>
                <w:color w:val="000000" w:themeColor="text1"/>
                <w:szCs w:val="24"/>
              </w:rPr>
              <w:t xml:space="preserve"> radītas vismaz 12 jaunas darba vietas ar pilnu darba slodzi, un tās </w:t>
            </w:r>
            <w:r>
              <w:rPr>
                <w:color w:val="000000" w:themeColor="text1"/>
                <w:szCs w:val="24"/>
              </w:rPr>
              <w:t>tiks</w:t>
            </w:r>
            <w:r w:rsidRPr="00EF39D7">
              <w:rPr>
                <w:color w:val="000000" w:themeColor="text1"/>
                <w:szCs w:val="24"/>
              </w:rPr>
              <w:t xml:space="preserve"> saglabātas visa attiecīgā pēcuzraudzības perioda ietvaros</w:t>
            </w:r>
          </w:p>
        </w:tc>
        <w:tc>
          <w:tcPr>
            <w:tcW w:w="6299" w:type="dxa"/>
            <w:gridSpan w:val="2"/>
            <w:tcBorders>
              <w:top w:val="single" w:sz="4" w:space="0" w:color="auto"/>
              <w:left w:val="single" w:sz="4" w:space="0" w:color="auto"/>
              <w:bottom w:val="single" w:sz="4" w:space="0" w:color="auto"/>
              <w:right w:val="single" w:sz="4" w:space="0" w:color="auto"/>
            </w:tcBorders>
          </w:tcPr>
          <w:p w14:paraId="1889CA9D" w14:textId="3C62B871" w:rsidR="0082343E" w:rsidRDefault="00191A86" w:rsidP="0082343E">
            <w:pPr>
              <w:jc w:val="both"/>
              <w:rPr>
                <w:color w:val="000000" w:themeColor="text1"/>
                <w:szCs w:val="24"/>
              </w:rPr>
            </w:pPr>
            <w:r>
              <w:rPr>
                <w:b/>
                <w:bCs/>
                <w:szCs w:val="24"/>
              </w:rPr>
              <w:t>2</w:t>
            </w:r>
            <w:r w:rsidR="003C11E4" w:rsidRPr="00964136">
              <w:rPr>
                <w:b/>
                <w:bCs/>
                <w:szCs w:val="24"/>
              </w:rPr>
              <w:t>5 punktus piešķir</w:t>
            </w:r>
            <w:r w:rsidR="003C11E4">
              <w:rPr>
                <w:szCs w:val="24"/>
              </w:rPr>
              <w:t xml:space="preserve">, ja ir paredzēts, ka </w:t>
            </w:r>
            <w:r w:rsidR="003C11E4" w:rsidRPr="00EF39D7">
              <w:rPr>
                <w:color w:val="000000" w:themeColor="text1"/>
                <w:szCs w:val="24"/>
              </w:rPr>
              <w:t>investīciju projekta īstenošanas rezultātā uz katriem kopējās pieejamās kapitāla atlaides 250 000 </w:t>
            </w:r>
            <w:r w:rsidR="003C11E4" w:rsidRPr="00EF39D7">
              <w:rPr>
                <w:i/>
                <w:iCs/>
                <w:color w:val="000000" w:themeColor="text1"/>
                <w:szCs w:val="24"/>
              </w:rPr>
              <w:t>euro</w:t>
            </w:r>
            <w:r w:rsidR="003C11E4" w:rsidRPr="00EF39D7">
              <w:rPr>
                <w:color w:val="000000" w:themeColor="text1"/>
                <w:szCs w:val="24"/>
              </w:rPr>
              <w:t> </w:t>
            </w:r>
            <w:r>
              <w:rPr>
                <w:color w:val="000000" w:themeColor="text1"/>
                <w:szCs w:val="24"/>
              </w:rPr>
              <w:t>tiks</w:t>
            </w:r>
            <w:r w:rsidR="003C11E4" w:rsidRPr="00EF39D7">
              <w:rPr>
                <w:color w:val="000000" w:themeColor="text1"/>
                <w:szCs w:val="24"/>
              </w:rPr>
              <w:t xml:space="preserve"> radīta viena jauna darba vieta ar pilnu darba slodzi, un kopā </w:t>
            </w:r>
            <w:r>
              <w:rPr>
                <w:color w:val="000000" w:themeColor="text1"/>
                <w:szCs w:val="24"/>
              </w:rPr>
              <w:t>tiks</w:t>
            </w:r>
            <w:r w:rsidR="003C11E4" w:rsidRPr="00EF39D7">
              <w:rPr>
                <w:color w:val="000000" w:themeColor="text1"/>
                <w:szCs w:val="24"/>
              </w:rPr>
              <w:t xml:space="preserve"> radītas vismaz 12 jaunas darba vietas ar pilnu darba slodzi, un tās </w:t>
            </w:r>
            <w:r w:rsidR="003C11E4">
              <w:rPr>
                <w:color w:val="000000" w:themeColor="text1"/>
                <w:szCs w:val="24"/>
              </w:rPr>
              <w:t>tiks</w:t>
            </w:r>
            <w:r w:rsidR="003C11E4" w:rsidRPr="00EF39D7">
              <w:rPr>
                <w:color w:val="000000" w:themeColor="text1"/>
                <w:szCs w:val="24"/>
              </w:rPr>
              <w:t xml:space="preserve"> saglabātas visa attiecīgā pēcuzraudzības perioda ietvaros</w:t>
            </w:r>
            <w:r w:rsidR="003C11E4">
              <w:rPr>
                <w:color w:val="000000" w:themeColor="text1"/>
                <w:szCs w:val="24"/>
              </w:rPr>
              <w:t>.</w:t>
            </w:r>
          </w:p>
          <w:p w14:paraId="37CC5678" w14:textId="1EAA149E" w:rsidR="00B82162" w:rsidRPr="003811FA" w:rsidRDefault="00B82162" w:rsidP="0082343E">
            <w:pPr>
              <w:jc w:val="both"/>
              <w:rPr>
                <w:szCs w:val="24"/>
                <w:highlight w:val="yellow"/>
              </w:rPr>
            </w:pPr>
          </w:p>
        </w:tc>
        <w:tc>
          <w:tcPr>
            <w:tcW w:w="3199" w:type="dxa"/>
            <w:tcBorders>
              <w:top w:val="single" w:sz="4" w:space="0" w:color="auto"/>
              <w:left w:val="single" w:sz="4" w:space="0" w:color="auto"/>
              <w:bottom w:val="single" w:sz="4" w:space="0" w:color="auto"/>
              <w:right w:val="single" w:sz="4" w:space="0" w:color="auto"/>
            </w:tcBorders>
          </w:tcPr>
          <w:p w14:paraId="351E0EA3" w14:textId="1577A6D3" w:rsidR="0082343E" w:rsidRPr="003811FA" w:rsidRDefault="00A33DEF" w:rsidP="0082343E">
            <w:pPr>
              <w:jc w:val="both"/>
              <w:rPr>
                <w:szCs w:val="24"/>
                <w:highlight w:val="yellow"/>
              </w:rPr>
            </w:pPr>
            <w:r>
              <w:rPr>
                <w:bCs/>
                <w:szCs w:val="24"/>
              </w:rPr>
              <w:t>P</w:t>
            </w:r>
            <w:r w:rsidRPr="00544687">
              <w:rPr>
                <w:bCs/>
                <w:szCs w:val="24"/>
              </w:rPr>
              <w:t>ieteikuma veidlapa</w:t>
            </w:r>
            <w:r w:rsidRPr="003811FA">
              <w:rPr>
                <w:szCs w:val="24"/>
                <w:highlight w:val="yellow"/>
              </w:rPr>
              <w:t xml:space="preserve"> </w:t>
            </w:r>
          </w:p>
        </w:tc>
      </w:tr>
      <w:tr w:rsidR="0082343E" w:rsidRPr="0082343E" w14:paraId="590B5EE9" w14:textId="77777777" w:rsidTr="003811FA">
        <w:tc>
          <w:tcPr>
            <w:tcW w:w="720" w:type="dxa"/>
            <w:tcBorders>
              <w:top w:val="single" w:sz="4" w:space="0" w:color="auto"/>
              <w:left w:val="single" w:sz="4" w:space="0" w:color="auto"/>
              <w:bottom w:val="single" w:sz="4" w:space="0" w:color="auto"/>
              <w:right w:val="single" w:sz="4" w:space="0" w:color="auto"/>
            </w:tcBorders>
          </w:tcPr>
          <w:p w14:paraId="1308145A" w14:textId="262DA175" w:rsidR="0082343E" w:rsidRPr="00AA3496" w:rsidRDefault="00AA3496" w:rsidP="0082343E">
            <w:pPr>
              <w:jc w:val="center"/>
              <w:rPr>
                <w:szCs w:val="24"/>
              </w:rPr>
            </w:pPr>
            <w:r>
              <w:rPr>
                <w:szCs w:val="24"/>
              </w:rPr>
              <w:t>3.4.</w:t>
            </w:r>
          </w:p>
        </w:tc>
        <w:tc>
          <w:tcPr>
            <w:tcW w:w="3703" w:type="dxa"/>
            <w:tcBorders>
              <w:top w:val="single" w:sz="4" w:space="0" w:color="auto"/>
              <w:left w:val="single" w:sz="4" w:space="0" w:color="auto"/>
              <w:bottom w:val="single" w:sz="4" w:space="0" w:color="auto"/>
              <w:right w:val="single" w:sz="4" w:space="0" w:color="auto"/>
            </w:tcBorders>
          </w:tcPr>
          <w:p w14:paraId="38018B40" w14:textId="1EC966CC" w:rsidR="0082343E" w:rsidRPr="00EF39D7" w:rsidRDefault="0082343E" w:rsidP="0082343E">
            <w:pPr>
              <w:jc w:val="both"/>
              <w:rPr>
                <w:color w:val="000000" w:themeColor="text1"/>
                <w:szCs w:val="24"/>
              </w:rPr>
            </w:pPr>
            <w:r w:rsidRPr="00EF39D7">
              <w:rPr>
                <w:color w:val="000000" w:themeColor="text1"/>
                <w:szCs w:val="24"/>
              </w:rPr>
              <w:t>investīciju projekta īstenošanas rezultātā uz katriem kopējās pieejamās kapitāla atlaides 250 000 </w:t>
            </w:r>
            <w:r w:rsidRPr="00EF39D7">
              <w:rPr>
                <w:i/>
                <w:iCs/>
                <w:color w:val="000000" w:themeColor="text1"/>
                <w:szCs w:val="24"/>
              </w:rPr>
              <w:t>euro</w:t>
            </w:r>
            <w:r w:rsidRPr="00EF39D7">
              <w:rPr>
                <w:color w:val="000000" w:themeColor="text1"/>
                <w:szCs w:val="24"/>
              </w:rPr>
              <w:t> </w:t>
            </w:r>
            <w:r w:rsidRPr="00C671D2">
              <w:rPr>
                <w:color w:val="000000" w:themeColor="text1"/>
                <w:szCs w:val="24"/>
                <w:u w:val="single"/>
              </w:rPr>
              <w:t>n</w:t>
            </w:r>
            <w:r w:rsidR="00191A86">
              <w:rPr>
                <w:color w:val="000000" w:themeColor="text1"/>
                <w:szCs w:val="24"/>
                <w:u w:val="single"/>
              </w:rPr>
              <w:t>etiks</w:t>
            </w:r>
            <w:r w:rsidRPr="00EF39D7">
              <w:rPr>
                <w:color w:val="000000" w:themeColor="text1"/>
                <w:szCs w:val="24"/>
              </w:rPr>
              <w:t xml:space="preserve"> radīta viena jauna darba vieta ar pilnu darba slodzi, un kopā </w:t>
            </w:r>
            <w:r w:rsidR="00191A86">
              <w:rPr>
                <w:color w:val="000000" w:themeColor="text1"/>
                <w:szCs w:val="24"/>
              </w:rPr>
              <w:t>netiks</w:t>
            </w:r>
            <w:r w:rsidRPr="00EF39D7">
              <w:rPr>
                <w:color w:val="000000" w:themeColor="text1"/>
                <w:szCs w:val="24"/>
              </w:rPr>
              <w:t xml:space="preserve"> radītas vismaz 12 jaunas darba vietas ar pilnu darba slodzi</w:t>
            </w:r>
          </w:p>
        </w:tc>
        <w:tc>
          <w:tcPr>
            <w:tcW w:w="6299" w:type="dxa"/>
            <w:gridSpan w:val="2"/>
            <w:tcBorders>
              <w:top w:val="single" w:sz="4" w:space="0" w:color="auto"/>
              <w:left w:val="single" w:sz="4" w:space="0" w:color="auto"/>
              <w:bottom w:val="single" w:sz="4" w:space="0" w:color="auto"/>
              <w:right w:val="single" w:sz="4" w:space="0" w:color="auto"/>
            </w:tcBorders>
          </w:tcPr>
          <w:p w14:paraId="49AB5639" w14:textId="0DC7D72A" w:rsidR="0082343E" w:rsidRDefault="003C11E4" w:rsidP="0082343E">
            <w:pPr>
              <w:jc w:val="both"/>
              <w:rPr>
                <w:color w:val="000000" w:themeColor="text1"/>
                <w:szCs w:val="24"/>
              </w:rPr>
            </w:pPr>
            <w:r>
              <w:rPr>
                <w:b/>
                <w:bCs/>
                <w:szCs w:val="24"/>
              </w:rPr>
              <w:t>0</w:t>
            </w:r>
            <w:r w:rsidRPr="00964136">
              <w:rPr>
                <w:b/>
                <w:bCs/>
                <w:szCs w:val="24"/>
              </w:rPr>
              <w:t xml:space="preserve"> punktus piešķir</w:t>
            </w:r>
            <w:r>
              <w:rPr>
                <w:szCs w:val="24"/>
              </w:rPr>
              <w:t xml:space="preserve">, ja ir paredzēts, ka </w:t>
            </w:r>
            <w:r w:rsidRPr="00EF39D7">
              <w:rPr>
                <w:color w:val="000000" w:themeColor="text1"/>
                <w:szCs w:val="24"/>
              </w:rPr>
              <w:t>investīciju projekta īstenošanas rezultātā uz katriem kopējās pieejamās kapitāla atlaides 250 000 </w:t>
            </w:r>
            <w:r w:rsidRPr="00EF39D7">
              <w:rPr>
                <w:i/>
                <w:iCs/>
                <w:color w:val="000000" w:themeColor="text1"/>
                <w:szCs w:val="24"/>
              </w:rPr>
              <w:t>euro</w:t>
            </w:r>
            <w:r w:rsidRPr="00EF39D7">
              <w:rPr>
                <w:color w:val="000000" w:themeColor="text1"/>
                <w:szCs w:val="24"/>
              </w:rPr>
              <w:t> </w:t>
            </w:r>
            <w:r w:rsidRPr="00C671D2">
              <w:rPr>
                <w:color w:val="000000" w:themeColor="text1"/>
                <w:szCs w:val="24"/>
                <w:u w:val="single"/>
              </w:rPr>
              <w:t>n</w:t>
            </w:r>
            <w:r w:rsidR="00191A86">
              <w:rPr>
                <w:color w:val="000000" w:themeColor="text1"/>
                <w:szCs w:val="24"/>
                <w:u w:val="single"/>
              </w:rPr>
              <w:t>etiks</w:t>
            </w:r>
            <w:r w:rsidRPr="00EF39D7">
              <w:rPr>
                <w:color w:val="000000" w:themeColor="text1"/>
                <w:szCs w:val="24"/>
              </w:rPr>
              <w:t xml:space="preserve"> radīta viena jauna darba vieta ar pilnu darba slodzi, un kopā </w:t>
            </w:r>
            <w:r w:rsidR="00191A86">
              <w:rPr>
                <w:color w:val="000000" w:themeColor="text1"/>
                <w:szCs w:val="24"/>
              </w:rPr>
              <w:t>netiks</w:t>
            </w:r>
            <w:r w:rsidRPr="00EF39D7">
              <w:rPr>
                <w:color w:val="000000" w:themeColor="text1"/>
                <w:szCs w:val="24"/>
              </w:rPr>
              <w:t xml:space="preserve"> radītas vismaz 12 jaunas darba vietas ar pilnu darba slodzi</w:t>
            </w:r>
            <w:r w:rsidR="00C06FD6">
              <w:rPr>
                <w:color w:val="000000" w:themeColor="text1"/>
                <w:szCs w:val="24"/>
              </w:rPr>
              <w:t>.</w:t>
            </w:r>
          </w:p>
          <w:p w14:paraId="2E47E5D3" w14:textId="7DE5AE76" w:rsidR="00B82162" w:rsidRPr="003811FA" w:rsidRDefault="00B82162" w:rsidP="0082343E">
            <w:pPr>
              <w:jc w:val="both"/>
              <w:rPr>
                <w:szCs w:val="24"/>
                <w:highlight w:val="yellow"/>
              </w:rPr>
            </w:pPr>
          </w:p>
        </w:tc>
        <w:tc>
          <w:tcPr>
            <w:tcW w:w="3199" w:type="dxa"/>
            <w:tcBorders>
              <w:top w:val="single" w:sz="4" w:space="0" w:color="auto"/>
              <w:left w:val="single" w:sz="4" w:space="0" w:color="auto"/>
              <w:bottom w:val="single" w:sz="4" w:space="0" w:color="auto"/>
              <w:right w:val="single" w:sz="4" w:space="0" w:color="auto"/>
            </w:tcBorders>
          </w:tcPr>
          <w:p w14:paraId="1748A5BF" w14:textId="7FCB0CD2" w:rsidR="0082343E" w:rsidRPr="003811FA" w:rsidRDefault="00A33DEF" w:rsidP="0082343E">
            <w:pPr>
              <w:jc w:val="both"/>
              <w:rPr>
                <w:szCs w:val="24"/>
                <w:highlight w:val="yellow"/>
              </w:rPr>
            </w:pPr>
            <w:r>
              <w:rPr>
                <w:bCs/>
                <w:szCs w:val="24"/>
              </w:rPr>
              <w:t>P</w:t>
            </w:r>
            <w:r w:rsidRPr="00544687">
              <w:rPr>
                <w:bCs/>
                <w:szCs w:val="24"/>
              </w:rPr>
              <w:t>ieteikuma veidlapa</w:t>
            </w:r>
            <w:r w:rsidRPr="003811FA">
              <w:rPr>
                <w:szCs w:val="24"/>
                <w:highlight w:val="yellow"/>
              </w:rPr>
              <w:t xml:space="preserve"> </w:t>
            </w:r>
          </w:p>
        </w:tc>
      </w:tr>
      <w:tr w:rsidR="0082343E" w:rsidRPr="0082343E" w14:paraId="509B3CDA" w14:textId="77777777" w:rsidTr="0082343E">
        <w:tc>
          <w:tcPr>
            <w:tcW w:w="720" w:type="dxa"/>
            <w:tcBorders>
              <w:top w:val="single" w:sz="4" w:space="0" w:color="auto"/>
              <w:left w:val="single" w:sz="4" w:space="0" w:color="auto"/>
              <w:bottom w:val="single" w:sz="4" w:space="0" w:color="auto"/>
              <w:right w:val="single" w:sz="4" w:space="0" w:color="auto"/>
            </w:tcBorders>
          </w:tcPr>
          <w:p w14:paraId="3F6F4482" w14:textId="12DACF53" w:rsidR="0082343E" w:rsidRPr="00AA3496" w:rsidRDefault="0082343E" w:rsidP="0082343E">
            <w:pPr>
              <w:jc w:val="center"/>
              <w:rPr>
                <w:szCs w:val="24"/>
              </w:rPr>
            </w:pPr>
            <w:r w:rsidRPr="00AA3496">
              <w:rPr>
                <w:szCs w:val="24"/>
              </w:rPr>
              <w:t xml:space="preserve">4. </w:t>
            </w:r>
          </w:p>
        </w:tc>
        <w:tc>
          <w:tcPr>
            <w:tcW w:w="13201" w:type="dxa"/>
            <w:gridSpan w:val="4"/>
            <w:tcBorders>
              <w:top w:val="single" w:sz="4" w:space="0" w:color="auto"/>
              <w:left w:val="single" w:sz="4" w:space="0" w:color="auto"/>
              <w:bottom w:val="single" w:sz="4" w:space="0" w:color="auto"/>
              <w:right w:val="single" w:sz="4" w:space="0" w:color="auto"/>
            </w:tcBorders>
            <w:vAlign w:val="center"/>
          </w:tcPr>
          <w:p w14:paraId="73279565" w14:textId="58B1AADC" w:rsidR="0082343E" w:rsidRPr="003811FA" w:rsidRDefault="0082343E" w:rsidP="000A247D">
            <w:pPr>
              <w:spacing w:line="360" w:lineRule="auto"/>
              <w:jc w:val="center"/>
              <w:rPr>
                <w:szCs w:val="24"/>
                <w:highlight w:val="yellow"/>
              </w:rPr>
            </w:pPr>
            <w:r>
              <w:rPr>
                <w:rFonts w:eastAsia="Calibri"/>
                <w:b/>
                <w:bCs/>
                <w:szCs w:val="24"/>
              </w:rPr>
              <w:t>Komersanta ieguldījumu apjoms pētniecībā un attīstībā</w:t>
            </w:r>
          </w:p>
        </w:tc>
      </w:tr>
      <w:tr w:rsidR="00402CEA" w:rsidRPr="00F024ED" w14:paraId="25DCF717" w14:textId="77777777" w:rsidTr="003811FA">
        <w:tc>
          <w:tcPr>
            <w:tcW w:w="720" w:type="dxa"/>
            <w:tcBorders>
              <w:top w:val="single" w:sz="4" w:space="0" w:color="auto"/>
              <w:left w:val="single" w:sz="4" w:space="0" w:color="auto"/>
              <w:bottom w:val="single" w:sz="4" w:space="0" w:color="auto"/>
              <w:right w:val="single" w:sz="4" w:space="0" w:color="auto"/>
            </w:tcBorders>
          </w:tcPr>
          <w:p w14:paraId="57ACF3E9" w14:textId="77777777" w:rsidR="00402CEA" w:rsidRPr="00AA3496" w:rsidRDefault="00402CEA" w:rsidP="00402CEA">
            <w:pPr>
              <w:jc w:val="center"/>
              <w:rPr>
                <w:szCs w:val="24"/>
              </w:rPr>
            </w:pPr>
          </w:p>
        </w:tc>
        <w:tc>
          <w:tcPr>
            <w:tcW w:w="3703" w:type="dxa"/>
            <w:tcBorders>
              <w:top w:val="single" w:sz="4" w:space="0" w:color="auto"/>
              <w:left w:val="single" w:sz="4" w:space="0" w:color="auto"/>
              <w:bottom w:val="single" w:sz="4" w:space="0" w:color="auto"/>
              <w:right w:val="single" w:sz="4" w:space="0" w:color="auto"/>
            </w:tcBorders>
          </w:tcPr>
          <w:p w14:paraId="21161813" w14:textId="17937A50" w:rsidR="00402CEA" w:rsidRPr="00EF39D7" w:rsidRDefault="00402CEA" w:rsidP="00402CEA">
            <w:pPr>
              <w:jc w:val="both"/>
              <w:rPr>
                <w:color w:val="000000" w:themeColor="text1"/>
              </w:rPr>
            </w:pP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 </w:t>
            </w:r>
            <w:r>
              <w:rPr>
                <w:color w:val="000000" w:themeColor="text1"/>
              </w:rPr>
              <w:t>lielāks par</w:t>
            </w:r>
            <w:r w:rsidRPr="00EF39D7">
              <w:rPr>
                <w:color w:val="000000" w:themeColor="text1"/>
              </w:rPr>
              <w:t xml:space="preserve"> </w:t>
            </w:r>
            <w:r w:rsidR="002C44D9">
              <w:rPr>
                <w:color w:val="000000" w:themeColor="text1"/>
              </w:rPr>
              <w:t>20</w:t>
            </w:r>
            <w:r>
              <w:rPr>
                <w:color w:val="000000" w:themeColor="text1"/>
              </w:rPr>
              <w:t xml:space="preserve">,00% no </w:t>
            </w:r>
            <w:r w:rsidRPr="00586473">
              <w:rPr>
                <w:color w:val="000000" w:themeColor="text1"/>
              </w:rPr>
              <w:t xml:space="preserve">kapitāla atlaides apmēra, </w:t>
            </w:r>
            <w:r w:rsidRPr="00586473">
              <w:rPr>
                <w:color w:val="000000" w:themeColor="text1"/>
              </w:rPr>
              <w:lastRenderedPageBreak/>
              <w:t>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tcPr>
          <w:p w14:paraId="7EA7A760" w14:textId="0309AFE0" w:rsidR="00402CEA" w:rsidRDefault="00402CEA" w:rsidP="00402CEA">
            <w:pPr>
              <w:jc w:val="both"/>
              <w:rPr>
                <w:color w:val="000000" w:themeColor="text1"/>
                <w:szCs w:val="24"/>
              </w:rPr>
            </w:pPr>
            <w:r>
              <w:rPr>
                <w:b/>
                <w:bCs/>
                <w:szCs w:val="24"/>
              </w:rPr>
              <w:lastRenderedPageBreak/>
              <w:t>30</w:t>
            </w:r>
            <w:r w:rsidRPr="00460B56">
              <w:rPr>
                <w:b/>
                <w:bCs/>
                <w:szCs w:val="24"/>
              </w:rPr>
              <w:t xml:space="preserve"> </w:t>
            </w:r>
            <w:r w:rsidRPr="00964136">
              <w:rPr>
                <w:b/>
                <w:bCs/>
                <w:szCs w:val="24"/>
              </w:rPr>
              <w:t>punktus piešķir</w:t>
            </w:r>
            <w:r>
              <w:rPr>
                <w:szCs w:val="24"/>
              </w:rPr>
              <w:t xml:space="preserve">, ja ir paredzēts, ka </w:t>
            </w: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 </w:t>
            </w:r>
            <w:r>
              <w:rPr>
                <w:color w:val="000000" w:themeColor="text1"/>
              </w:rPr>
              <w:t>lielāks par</w:t>
            </w:r>
            <w:r w:rsidRPr="00EF39D7">
              <w:rPr>
                <w:color w:val="000000" w:themeColor="text1"/>
              </w:rPr>
              <w:t xml:space="preserve"> </w:t>
            </w:r>
            <w:r w:rsidR="002C44D9">
              <w:rPr>
                <w:color w:val="000000" w:themeColor="text1"/>
              </w:rPr>
              <w:t>20</w:t>
            </w:r>
            <w:r>
              <w:rPr>
                <w:color w:val="000000" w:themeColor="text1"/>
              </w:rPr>
              <w:t xml:space="preserve">,00%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r>
              <w:rPr>
                <w:i/>
                <w:iCs/>
                <w:color w:val="000000" w:themeColor="text1"/>
              </w:rPr>
              <w:t>.</w:t>
            </w:r>
          </w:p>
          <w:p w14:paraId="67A64FFD" w14:textId="77777777" w:rsidR="00402CEA" w:rsidRDefault="00402CEA" w:rsidP="00402CEA">
            <w:pPr>
              <w:jc w:val="both"/>
              <w:rPr>
                <w:b/>
                <w:bCs/>
                <w:szCs w:val="24"/>
              </w:rPr>
            </w:pPr>
          </w:p>
        </w:tc>
        <w:tc>
          <w:tcPr>
            <w:tcW w:w="3199" w:type="dxa"/>
            <w:tcBorders>
              <w:top w:val="single" w:sz="4" w:space="0" w:color="auto"/>
              <w:left w:val="single" w:sz="4" w:space="0" w:color="auto"/>
              <w:bottom w:val="single" w:sz="4" w:space="0" w:color="auto"/>
              <w:right w:val="single" w:sz="4" w:space="0" w:color="auto"/>
            </w:tcBorders>
          </w:tcPr>
          <w:p w14:paraId="72579ADD" w14:textId="77777777" w:rsidR="00402CEA" w:rsidRDefault="00402CEA" w:rsidP="00402CEA">
            <w:pPr>
              <w:jc w:val="both"/>
              <w:rPr>
                <w:bCs/>
                <w:szCs w:val="24"/>
              </w:rPr>
            </w:pPr>
          </w:p>
        </w:tc>
      </w:tr>
      <w:tr w:rsidR="00402CEA" w:rsidRPr="00F024ED" w14:paraId="55562390"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6E7A4618" w14:textId="4E5B2BFA" w:rsidR="00402CEA" w:rsidRPr="00AA3496" w:rsidRDefault="00402CEA" w:rsidP="00402CEA">
            <w:pPr>
              <w:jc w:val="center"/>
              <w:rPr>
                <w:szCs w:val="24"/>
              </w:rPr>
            </w:pPr>
            <w:r w:rsidRPr="00AA3496">
              <w:rPr>
                <w:szCs w:val="24"/>
              </w:rPr>
              <w:t>4.1.</w:t>
            </w:r>
          </w:p>
        </w:tc>
        <w:tc>
          <w:tcPr>
            <w:tcW w:w="3703" w:type="dxa"/>
            <w:tcBorders>
              <w:top w:val="single" w:sz="4" w:space="0" w:color="auto"/>
              <w:left w:val="single" w:sz="4" w:space="0" w:color="auto"/>
              <w:bottom w:val="single" w:sz="4" w:space="0" w:color="auto"/>
              <w:right w:val="single" w:sz="4" w:space="0" w:color="auto"/>
            </w:tcBorders>
            <w:hideMark/>
          </w:tcPr>
          <w:p w14:paraId="20406DE8" w14:textId="497C4296" w:rsidR="00402CEA" w:rsidRPr="003811FA" w:rsidRDefault="00402CEA" w:rsidP="00402CEA">
            <w:pPr>
              <w:jc w:val="both"/>
              <w:rPr>
                <w:b/>
                <w:bCs/>
                <w:i/>
                <w:iCs/>
                <w:szCs w:val="24"/>
                <w:highlight w:val="yellow"/>
              </w:rPr>
            </w:pP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w:t>
            </w:r>
            <w:r>
              <w:rPr>
                <w:color w:val="000000" w:themeColor="text1"/>
              </w:rPr>
              <w:t xml:space="preserve"> 1</w:t>
            </w:r>
            <w:r w:rsidR="002C44D9">
              <w:rPr>
                <w:color w:val="000000" w:themeColor="text1"/>
              </w:rPr>
              <w:t>5</w:t>
            </w:r>
            <w:r>
              <w:rPr>
                <w:color w:val="000000" w:themeColor="text1"/>
              </w:rPr>
              <w:t xml:space="preserve">,01% - </w:t>
            </w:r>
            <w:r w:rsidR="002C44D9">
              <w:rPr>
                <w:color w:val="000000" w:themeColor="text1"/>
              </w:rPr>
              <w:t>20</w:t>
            </w:r>
            <w:r>
              <w:rPr>
                <w:color w:val="000000" w:themeColor="text1"/>
              </w:rPr>
              <w:t xml:space="preserve">,00%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hideMark/>
          </w:tcPr>
          <w:p w14:paraId="7A82F55A" w14:textId="38AC674D" w:rsidR="00402CEA" w:rsidRDefault="00402CEA" w:rsidP="00402CEA">
            <w:pPr>
              <w:jc w:val="both"/>
              <w:rPr>
                <w:color w:val="000000" w:themeColor="text1"/>
                <w:szCs w:val="24"/>
              </w:rPr>
            </w:pPr>
            <w:r>
              <w:rPr>
                <w:b/>
                <w:bCs/>
                <w:szCs w:val="24"/>
              </w:rPr>
              <w:t>25</w:t>
            </w:r>
            <w:r w:rsidRPr="00964136">
              <w:rPr>
                <w:b/>
                <w:bCs/>
                <w:szCs w:val="24"/>
              </w:rPr>
              <w:t xml:space="preserve"> punktus piešķir</w:t>
            </w:r>
            <w:r>
              <w:rPr>
                <w:szCs w:val="24"/>
              </w:rPr>
              <w:t xml:space="preserve">, ja ir paredzēts, ka </w:t>
            </w: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w:t>
            </w:r>
            <w:r>
              <w:rPr>
                <w:color w:val="000000" w:themeColor="text1"/>
              </w:rPr>
              <w:t xml:space="preserve"> 1</w:t>
            </w:r>
            <w:r w:rsidR="002C44D9">
              <w:rPr>
                <w:color w:val="000000" w:themeColor="text1"/>
              </w:rPr>
              <w:t>5</w:t>
            </w:r>
            <w:r>
              <w:rPr>
                <w:color w:val="000000" w:themeColor="text1"/>
              </w:rPr>
              <w:t xml:space="preserve">,01% - </w:t>
            </w:r>
            <w:r w:rsidR="002C44D9">
              <w:rPr>
                <w:color w:val="000000" w:themeColor="text1"/>
              </w:rPr>
              <w:t>20</w:t>
            </w:r>
            <w:r>
              <w:rPr>
                <w:color w:val="000000" w:themeColor="text1"/>
              </w:rPr>
              <w:t xml:space="preserve">,00%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r>
              <w:rPr>
                <w:i/>
                <w:iCs/>
                <w:color w:val="000000" w:themeColor="text1"/>
              </w:rPr>
              <w:t>.</w:t>
            </w:r>
          </w:p>
          <w:p w14:paraId="4F89FB5F" w14:textId="253332D0" w:rsidR="00402CEA" w:rsidRPr="003811FA" w:rsidRDefault="00402CEA" w:rsidP="00402CEA">
            <w:pPr>
              <w:jc w:val="both"/>
              <w:rPr>
                <w:szCs w:val="24"/>
                <w:highlight w:val="yellow"/>
              </w:rPr>
            </w:pPr>
          </w:p>
        </w:tc>
        <w:tc>
          <w:tcPr>
            <w:tcW w:w="3199" w:type="dxa"/>
            <w:tcBorders>
              <w:top w:val="single" w:sz="4" w:space="0" w:color="auto"/>
              <w:left w:val="single" w:sz="4" w:space="0" w:color="auto"/>
              <w:bottom w:val="single" w:sz="4" w:space="0" w:color="auto"/>
              <w:right w:val="single" w:sz="4" w:space="0" w:color="auto"/>
            </w:tcBorders>
            <w:hideMark/>
          </w:tcPr>
          <w:p w14:paraId="0FC36068" w14:textId="473FED6F" w:rsidR="00402CEA" w:rsidRPr="003811FA" w:rsidRDefault="00402CEA" w:rsidP="00402CEA">
            <w:pPr>
              <w:jc w:val="both"/>
              <w:rPr>
                <w:szCs w:val="24"/>
                <w:highlight w:val="yellow"/>
              </w:rPr>
            </w:pPr>
            <w:r>
              <w:rPr>
                <w:bCs/>
                <w:szCs w:val="24"/>
              </w:rPr>
              <w:t>P</w:t>
            </w:r>
            <w:r w:rsidRPr="00544687">
              <w:rPr>
                <w:bCs/>
                <w:szCs w:val="24"/>
              </w:rPr>
              <w:t>ieteikuma veidlapa</w:t>
            </w:r>
            <w:r w:rsidRPr="003811FA">
              <w:rPr>
                <w:szCs w:val="24"/>
                <w:highlight w:val="yellow"/>
              </w:rPr>
              <w:t xml:space="preserve"> </w:t>
            </w:r>
          </w:p>
        </w:tc>
      </w:tr>
      <w:tr w:rsidR="00402CEA" w:rsidRPr="00310E50" w14:paraId="72ECC24A"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649F247A" w14:textId="066C0DF9" w:rsidR="00402CEA" w:rsidRPr="00AA3496" w:rsidRDefault="00402CEA" w:rsidP="00402CEA">
            <w:pPr>
              <w:jc w:val="center"/>
              <w:rPr>
                <w:szCs w:val="24"/>
              </w:rPr>
            </w:pPr>
            <w:r w:rsidRPr="00AA3496">
              <w:rPr>
                <w:szCs w:val="24"/>
              </w:rPr>
              <w:t>4.2.</w:t>
            </w:r>
          </w:p>
        </w:tc>
        <w:tc>
          <w:tcPr>
            <w:tcW w:w="3703" w:type="dxa"/>
            <w:tcBorders>
              <w:top w:val="single" w:sz="4" w:space="0" w:color="auto"/>
              <w:left w:val="single" w:sz="4" w:space="0" w:color="auto"/>
              <w:bottom w:val="single" w:sz="4" w:space="0" w:color="auto"/>
              <w:right w:val="single" w:sz="4" w:space="0" w:color="auto"/>
            </w:tcBorders>
            <w:hideMark/>
          </w:tcPr>
          <w:p w14:paraId="48473C01" w14:textId="66B3F733" w:rsidR="00402CEA" w:rsidRPr="003811FA" w:rsidRDefault="00402CEA" w:rsidP="00402CEA">
            <w:pPr>
              <w:jc w:val="both"/>
              <w:rPr>
                <w:szCs w:val="24"/>
                <w:highlight w:val="yellow"/>
              </w:rPr>
            </w:pP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w:t>
            </w:r>
            <w:r>
              <w:rPr>
                <w:color w:val="000000" w:themeColor="text1"/>
              </w:rPr>
              <w:t xml:space="preserve"> 10,01% - 15,00%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hideMark/>
          </w:tcPr>
          <w:p w14:paraId="0BA4D3F8" w14:textId="49D0EFD1" w:rsidR="00402CEA" w:rsidRDefault="00402CEA" w:rsidP="00402CEA">
            <w:pPr>
              <w:jc w:val="both"/>
              <w:rPr>
                <w:color w:val="000000" w:themeColor="text1"/>
                <w:szCs w:val="24"/>
              </w:rPr>
            </w:pPr>
            <w:r>
              <w:rPr>
                <w:b/>
                <w:bCs/>
                <w:szCs w:val="24"/>
              </w:rPr>
              <w:t>20</w:t>
            </w:r>
            <w:r w:rsidRPr="00964136">
              <w:rPr>
                <w:b/>
                <w:bCs/>
                <w:szCs w:val="24"/>
              </w:rPr>
              <w:t xml:space="preserve"> punktus piešķir</w:t>
            </w:r>
            <w:r>
              <w:rPr>
                <w:szCs w:val="24"/>
              </w:rPr>
              <w:t xml:space="preserve">, ja ir paredzēts, ka </w:t>
            </w: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w:t>
            </w:r>
            <w:r>
              <w:rPr>
                <w:color w:val="000000" w:themeColor="text1"/>
              </w:rPr>
              <w:t xml:space="preserve"> 10,01% - 15,00%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r>
              <w:rPr>
                <w:i/>
                <w:iCs/>
                <w:color w:val="000000" w:themeColor="text1"/>
              </w:rPr>
              <w:t>.</w:t>
            </w:r>
          </w:p>
          <w:p w14:paraId="6FD5CA7A" w14:textId="4F95CF60" w:rsidR="00402CEA" w:rsidRPr="003811FA" w:rsidRDefault="00402CEA" w:rsidP="00402CEA">
            <w:pPr>
              <w:jc w:val="both"/>
              <w:rPr>
                <w:szCs w:val="24"/>
                <w:highlight w:val="yellow"/>
              </w:rPr>
            </w:pPr>
          </w:p>
        </w:tc>
        <w:tc>
          <w:tcPr>
            <w:tcW w:w="3199" w:type="dxa"/>
            <w:tcBorders>
              <w:top w:val="single" w:sz="4" w:space="0" w:color="auto"/>
              <w:left w:val="single" w:sz="4" w:space="0" w:color="auto"/>
              <w:bottom w:val="single" w:sz="4" w:space="0" w:color="auto"/>
              <w:right w:val="single" w:sz="4" w:space="0" w:color="auto"/>
            </w:tcBorders>
            <w:hideMark/>
          </w:tcPr>
          <w:p w14:paraId="77C59B89" w14:textId="4A27ABC4" w:rsidR="00402CEA" w:rsidRPr="003811FA" w:rsidRDefault="00402CEA" w:rsidP="00402CEA">
            <w:pPr>
              <w:jc w:val="both"/>
              <w:rPr>
                <w:szCs w:val="24"/>
                <w:highlight w:val="yellow"/>
              </w:rPr>
            </w:pPr>
            <w:r>
              <w:rPr>
                <w:bCs/>
                <w:szCs w:val="24"/>
              </w:rPr>
              <w:t>P</w:t>
            </w:r>
            <w:r w:rsidRPr="00544687">
              <w:rPr>
                <w:bCs/>
                <w:szCs w:val="24"/>
              </w:rPr>
              <w:t>ieteikuma veidlapa</w:t>
            </w:r>
            <w:r w:rsidRPr="003811FA">
              <w:rPr>
                <w:szCs w:val="24"/>
                <w:highlight w:val="yellow"/>
              </w:rPr>
              <w:t xml:space="preserve"> </w:t>
            </w:r>
          </w:p>
        </w:tc>
      </w:tr>
      <w:tr w:rsidR="00402CEA" w:rsidRPr="00310E50" w14:paraId="70AF44CE"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7FE683E5" w14:textId="2D6093EB" w:rsidR="00402CEA" w:rsidRPr="00AA3496" w:rsidRDefault="00402CEA" w:rsidP="00402CEA">
            <w:pPr>
              <w:jc w:val="center"/>
              <w:rPr>
                <w:szCs w:val="24"/>
              </w:rPr>
            </w:pPr>
            <w:r w:rsidRPr="00AA3496">
              <w:rPr>
                <w:szCs w:val="24"/>
              </w:rPr>
              <w:t>4.3.</w:t>
            </w:r>
          </w:p>
        </w:tc>
        <w:tc>
          <w:tcPr>
            <w:tcW w:w="3703" w:type="dxa"/>
            <w:tcBorders>
              <w:top w:val="single" w:sz="4" w:space="0" w:color="auto"/>
              <w:left w:val="single" w:sz="4" w:space="0" w:color="auto"/>
              <w:bottom w:val="single" w:sz="4" w:space="0" w:color="auto"/>
              <w:right w:val="single" w:sz="4" w:space="0" w:color="auto"/>
            </w:tcBorders>
            <w:hideMark/>
          </w:tcPr>
          <w:p w14:paraId="495EE180" w14:textId="115B25F0" w:rsidR="00402CEA" w:rsidRPr="003811FA" w:rsidRDefault="00402CEA" w:rsidP="00402CEA">
            <w:pPr>
              <w:jc w:val="both"/>
              <w:rPr>
                <w:highlight w:val="yellow"/>
              </w:rPr>
            </w:pP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 </w:t>
            </w:r>
            <w:r>
              <w:rPr>
                <w:color w:val="000000" w:themeColor="text1"/>
              </w:rPr>
              <w:t xml:space="preserve">8,51% - 10,00%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hideMark/>
          </w:tcPr>
          <w:p w14:paraId="0EB3BBF3" w14:textId="185A2882" w:rsidR="00402CEA" w:rsidRDefault="00402CEA" w:rsidP="00402CEA">
            <w:pPr>
              <w:jc w:val="both"/>
              <w:rPr>
                <w:color w:val="000000" w:themeColor="text1"/>
                <w:szCs w:val="24"/>
              </w:rPr>
            </w:pPr>
            <w:r>
              <w:rPr>
                <w:b/>
                <w:bCs/>
                <w:color w:val="000000"/>
                <w:szCs w:val="24"/>
              </w:rPr>
              <w:t>15</w:t>
            </w:r>
            <w:r w:rsidRPr="00964136">
              <w:rPr>
                <w:b/>
                <w:bCs/>
                <w:szCs w:val="24"/>
              </w:rPr>
              <w:t xml:space="preserve"> punktus piešķir</w:t>
            </w:r>
            <w:r>
              <w:rPr>
                <w:szCs w:val="24"/>
              </w:rPr>
              <w:t xml:space="preserve">, ja ir paredzēts, ka </w:t>
            </w: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 </w:t>
            </w:r>
            <w:r>
              <w:rPr>
                <w:color w:val="000000" w:themeColor="text1"/>
              </w:rPr>
              <w:t xml:space="preserve">8,51% - 10,00%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r>
              <w:rPr>
                <w:i/>
                <w:iCs/>
                <w:color w:val="000000" w:themeColor="text1"/>
              </w:rPr>
              <w:t>.</w:t>
            </w:r>
          </w:p>
          <w:p w14:paraId="57FDC856" w14:textId="0A2A85D5" w:rsidR="00402CEA" w:rsidRPr="003811FA" w:rsidRDefault="00402CEA" w:rsidP="00402CEA">
            <w:pPr>
              <w:jc w:val="both"/>
              <w:rPr>
                <w:color w:val="000000"/>
                <w:szCs w:val="24"/>
                <w:highlight w:val="yellow"/>
              </w:rPr>
            </w:pPr>
          </w:p>
        </w:tc>
        <w:tc>
          <w:tcPr>
            <w:tcW w:w="3199" w:type="dxa"/>
            <w:tcBorders>
              <w:top w:val="single" w:sz="4" w:space="0" w:color="auto"/>
              <w:left w:val="single" w:sz="4" w:space="0" w:color="auto"/>
              <w:bottom w:val="single" w:sz="4" w:space="0" w:color="auto"/>
              <w:right w:val="single" w:sz="4" w:space="0" w:color="auto"/>
            </w:tcBorders>
            <w:hideMark/>
          </w:tcPr>
          <w:p w14:paraId="3DFB671B" w14:textId="58084F98" w:rsidR="00402CEA" w:rsidRPr="003811FA" w:rsidRDefault="00402CEA" w:rsidP="00402CEA">
            <w:pPr>
              <w:jc w:val="both"/>
              <w:rPr>
                <w:szCs w:val="24"/>
                <w:highlight w:val="yellow"/>
              </w:rPr>
            </w:pPr>
            <w:r>
              <w:rPr>
                <w:bCs/>
                <w:szCs w:val="24"/>
              </w:rPr>
              <w:t>P</w:t>
            </w:r>
            <w:r w:rsidRPr="00544687">
              <w:rPr>
                <w:bCs/>
                <w:szCs w:val="24"/>
              </w:rPr>
              <w:t>ieteikuma veidlapa</w:t>
            </w:r>
            <w:r w:rsidRPr="003811FA">
              <w:rPr>
                <w:szCs w:val="24"/>
                <w:highlight w:val="yellow"/>
              </w:rPr>
              <w:t xml:space="preserve"> </w:t>
            </w:r>
          </w:p>
        </w:tc>
      </w:tr>
      <w:tr w:rsidR="00402CEA" w:rsidRPr="0082343E" w14:paraId="02429011" w14:textId="77777777" w:rsidTr="003811FA">
        <w:tc>
          <w:tcPr>
            <w:tcW w:w="720" w:type="dxa"/>
            <w:tcBorders>
              <w:top w:val="single" w:sz="4" w:space="0" w:color="auto"/>
              <w:left w:val="single" w:sz="4" w:space="0" w:color="auto"/>
              <w:bottom w:val="single" w:sz="4" w:space="0" w:color="auto"/>
              <w:right w:val="single" w:sz="4" w:space="0" w:color="auto"/>
            </w:tcBorders>
          </w:tcPr>
          <w:p w14:paraId="7329D70F" w14:textId="4DCE7B2E" w:rsidR="00402CEA" w:rsidRPr="00AA3496" w:rsidRDefault="00402CEA" w:rsidP="00402CEA">
            <w:pPr>
              <w:jc w:val="center"/>
              <w:rPr>
                <w:szCs w:val="24"/>
              </w:rPr>
            </w:pPr>
            <w:r w:rsidRPr="00AA3496">
              <w:rPr>
                <w:szCs w:val="24"/>
              </w:rPr>
              <w:t>4.4.</w:t>
            </w:r>
          </w:p>
        </w:tc>
        <w:tc>
          <w:tcPr>
            <w:tcW w:w="3703" w:type="dxa"/>
            <w:tcBorders>
              <w:top w:val="single" w:sz="4" w:space="0" w:color="auto"/>
              <w:left w:val="single" w:sz="4" w:space="0" w:color="auto"/>
              <w:bottom w:val="single" w:sz="4" w:space="0" w:color="auto"/>
              <w:right w:val="single" w:sz="4" w:space="0" w:color="auto"/>
            </w:tcBorders>
          </w:tcPr>
          <w:p w14:paraId="272C47EC" w14:textId="23B8D319" w:rsidR="00402CEA" w:rsidRPr="00EF39D7" w:rsidRDefault="00402CEA" w:rsidP="00402CEA">
            <w:pPr>
              <w:jc w:val="both"/>
              <w:rPr>
                <w:color w:val="000000" w:themeColor="text1"/>
                <w:szCs w:val="24"/>
              </w:rPr>
            </w:pP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 </w:t>
            </w:r>
            <w:r>
              <w:rPr>
                <w:color w:val="000000" w:themeColor="text1"/>
              </w:rPr>
              <w:t>līdz</w:t>
            </w:r>
            <w:r w:rsidRPr="00EF39D7">
              <w:rPr>
                <w:color w:val="000000" w:themeColor="text1"/>
              </w:rPr>
              <w:t xml:space="preserve"> </w:t>
            </w:r>
            <w:r>
              <w:rPr>
                <w:color w:val="000000" w:themeColor="text1"/>
              </w:rPr>
              <w:t xml:space="preserve">8,5% no </w:t>
            </w:r>
            <w:r w:rsidRPr="00586473">
              <w:rPr>
                <w:color w:val="000000" w:themeColor="text1"/>
              </w:rPr>
              <w:t>kapitāla atlaides apmēra, uz kuru pieteicējs pretendē,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tcPr>
          <w:p w14:paraId="4B8A299D" w14:textId="493B5074" w:rsidR="00402CEA" w:rsidRDefault="00402CEA" w:rsidP="00402CEA">
            <w:pPr>
              <w:jc w:val="both"/>
              <w:rPr>
                <w:color w:val="000000" w:themeColor="text1"/>
                <w:szCs w:val="24"/>
              </w:rPr>
            </w:pPr>
            <w:r>
              <w:rPr>
                <w:b/>
                <w:bCs/>
                <w:color w:val="000000"/>
                <w:szCs w:val="24"/>
                <w:shd w:val="clear" w:color="auto" w:fill="FFFFFF"/>
              </w:rPr>
              <w:t>10</w:t>
            </w:r>
            <w:r w:rsidRPr="00310E50">
              <w:rPr>
                <w:b/>
                <w:bCs/>
                <w:color w:val="000000"/>
                <w:szCs w:val="24"/>
                <w:shd w:val="clear" w:color="auto" w:fill="FFFFFF"/>
              </w:rPr>
              <w:t xml:space="preserve"> </w:t>
            </w:r>
            <w:r w:rsidRPr="00964136">
              <w:rPr>
                <w:b/>
                <w:bCs/>
                <w:szCs w:val="24"/>
              </w:rPr>
              <w:t>punktus piešķir</w:t>
            </w:r>
            <w:r>
              <w:rPr>
                <w:szCs w:val="24"/>
              </w:rPr>
              <w:t xml:space="preserve">, ja ir paredzēts, ka </w:t>
            </w: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 </w:t>
            </w:r>
            <w:r>
              <w:rPr>
                <w:color w:val="000000" w:themeColor="text1"/>
              </w:rPr>
              <w:t>līdz</w:t>
            </w:r>
            <w:r w:rsidRPr="00EF39D7">
              <w:rPr>
                <w:color w:val="000000" w:themeColor="text1"/>
              </w:rPr>
              <w:t xml:space="preserve"> </w:t>
            </w:r>
            <w:r>
              <w:rPr>
                <w:color w:val="000000" w:themeColor="text1"/>
              </w:rPr>
              <w:t xml:space="preserve">8,5% no </w:t>
            </w:r>
            <w:r w:rsidRPr="00586473">
              <w:rPr>
                <w:color w:val="000000" w:themeColor="text1"/>
              </w:rPr>
              <w:t>kapitāla atlaides apmēra, uz kuru pieteicējs pretendē,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r>
              <w:rPr>
                <w:color w:val="000000" w:themeColor="text1"/>
                <w:szCs w:val="24"/>
              </w:rPr>
              <w:t>.</w:t>
            </w:r>
          </w:p>
          <w:p w14:paraId="68CFEABE" w14:textId="346D561A" w:rsidR="00402CEA" w:rsidRPr="003811FA" w:rsidRDefault="00402CEA" w:rsidP="00402CEA">
            <w:pPr>
              <w:jc w:val="both"/>
              <w:rPr>
                <w:color w:val="000000"/>
                <w:szCs w:val="24"/>
                <w:highlight w:val="yellow"/>
                <w:shd w:val="clear" w:color="auto" w:fill="FFFFFF"/>
              </w:rPr>
            </w:pPr>
          </w:p>
        </w:tc>
        <w:tc>
          <w:tcPr>
            <w:tcW w:w="3199" w:type="dxa"/>
            <w:tcBorders>
              <w:top w:val="single" w:sz="4" w:space="0" w:color="auto"/>
              <w:left w:val="single" w:sz="4" w:space="0" w:color="auto"/>
              <w:bottom w:val="single" w:sz="4" w:space="0" w:color="auto"/>
              <w:right w:val="single" w:sz="4" w:space="0" w:color="auto"/>
            </w:tcBorders>
          </w:tcPr>
          <w:p w14:paraId="0B6D7C34" w14:textId="74C4FDD7" w:rsidR="00402CEA" w:rsidRPr="00310E50" w:rsidRDefault="00402CEA" w:rsidP="00402CEA">
            <w:pPr>
              <w:jc w:val="both"/>
              <w:rPr>
                <w:szCs w:val="24"/>
                <w:highlight w:val="yellow"/>
              </w:rPr>
            </w:pPr>
            <w:r>
              <w:rPr>
                <w:bCs/>
                <w:szCs w:val="24"/>
              </w:rPr>
              <w:t>P</w:t>
            </w:r>
            <w:r w:rsidRPr="00544687">
              <w:rPr>
                <w:bCs/>
                <w:szCs w:val="24"/>
              </w:rPr>
              <w:t>ieteikuma veidlapa</w:t>
            </w:r>
            <w:r w:rsidRPr="00310E50">
              <w:rPr>
                <w:szCs w:val="24"/>
                <w:highlight w:val="yellow"/>
              </w:rPr>
              <w:t xml:space="preserve"> </w:t>
            </w:r>
          </w:p>
        </w:tc>
      </w:tr>
      <w:tr w:rsidR="00402CEA" w:rsidRPr="0082343E" w14:paraId="3070D820" w14:textId="77777777" w:rsidTr="003811FA">
        <w:tc>
          <w:tcPr>
            <w:tcW w:w="720" w:type="dxa"/>
            <w:tcBorders>
              <w:top w:val="single" w:sz="4" w:space="0" w:color="auto"/>
              <w:left w:val="single" w:sz="4" w:space="0" w:color="auto"/>
              <w:bottom w:val="single" w:sz="4" w:space="0" w:color="auto"/>
              <w:right w:val="single" w:sz="4" w:space="0" w:color="auto"/>
            </w:tcBorders>
          </w:tcPr>
          <w:p w14:paraId="7943EF59" w14:textId="6DB4875A" w:rsidR="00402CEA" w:rsidRPr="00AA3496" w:rsidRDefault="00402CEA" w:rsidP="00402CEA">
            <w:pPr>
              <w:jc w:val="center"/>
              <w:rPr>
                <w:szCs w:val="24"/>
              </w:rPr>
            </w:pPr>
            <w:r w:rsidRPr="00AA3496">
              <w:rPr>
                <w:szCs w:val="24"/>
              </w:rPr>
              <w:t>4.5.</w:t>
            </w:r>
          </w:p>
        </w:tc>
        <w:tc>
          <w:tcPr>
            <w:tcW w:w="3703" w:type="dxa"/>
            <w:tcBorders>
              <w:top w:val="single" w:sz="4" w:space="0" w:color="auto"/>
              <w:left w:val="single" w:sz="4" w:space="0" w:color="auto"/>
              <w:bottom w:val="single" w:sz="4" w:space="0" w:color="auto"/>
              <w:right w:val="single" w:sz="4" w:space="0" w:color="auto"/>
            </w:tcBorders>
          </w:tcPr>
          <w:p w14:paraId="3E42256A" w14:textId="55E37AE5" w:rsidR="00402CEA" w:rsidRPr="00EF39D7" w:rsidRDefault="00402CEA" w:rsidP="00402CEA">
            <w:pPr>
              <w:jc w:val="both"/>
              <w:rPr>
                <w:color w:val="000000" w:themeColor="text1"/>
                <w:szCs w:val="24"/>
              </w:rPr>
            </w:pP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 </w:t>
            </w:r>
            <w:r>
              <w:rPr>
                <w:color w:val="000000" w:themeColor="text1"/>
              </w:rPr>
              <w:t>mazāks nekā</w:t>
            </w:r>
            <w:r w:rsidRPr="00EF39D7">
              <w:rPr>
                <w:color w:val="000000" w:themeColor="text1"/>
              </w:rPr>
              <w:t xml:space="preserve"> 250 000 </w:t>
            </w:r>
            <w:r w:rsidRPr="00EF39D7">
              <w:rPr>
                <w:i/>
                <w:iCs/>
                <w:color w:val="000000" w:themeColor="text1"/>
              </w:rPr>
              <w:t>euro</w:t>
            </w:r>
          </w:p>
        </w:tc>
        <w:tc>
          <w:tcPr>
            <w:tcW w:w="6299" w:type="dxa"/>
            <w:gridSpan w:val="2"/>
            <w:tcBorders>
              <w:top w:val="single" w:sz="4" w:space="0" w:color="auto"/>
              <w:left w:val="single" w:sz="4" w:space="0" w:color="auto"/>
              <w:bottom w:val="single" w:sz="4" w:space="0" w:color="auto"/>
              <w:right w:val="single" w:sz="4" w:space="0" w:color="auto"/>
            </w:tcBorders>
          </w:tcPr>
          <w:p w14:paraId="5CCB1BF0" w14:textId="6F31835E" w:rsidR="00402CEA" w:rsidRDefault="00402CEA" w:rsidP="00402CEA">
            <w:pPr>
              <w:jc w:val="both"/>
              <w:rPr>
                <w:color w:val="000000" w:themeColor="text1"/>
                <w:szCs w:val="24"/>
              </w:rPr>
            </w:pPr>
            <w:r w:rsidRPr="00310E50">
              <w:rPr>
                <w:b/>
                <w:bCs/>
                <w:color w:val="000000"/>
                <w:szCs w:val="24"/>
                <w:shd w:val="clear" w:color="auto" w:fill="FFFFFF"/>
              </w:rPr>
              <w:t>0</w:t>
            </w:r>
            <w:r w:rsidRPr="00964136">
              <w:rPr>
                <w:b/>
                <w:bCs/>
                <w:szCs w:val="24"/>
              </w:rPr>
              <w:t xml:space="preserve"> punktus piešķir</w:t>
            </w:r>
            <w:r>
              <w:rPr>
                <w:szCs w:val="24"/>
              </w:rPr>
              <w:t xml:space="preserve">, ja ir paredzēts, ka </w:t>
            </w: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 </w:t>
            </w:r>
            <w:r>
              <w:rPr>
                <w:color w:val="000000" w:themeColor="text1"/>
              </w:rPr>
              <w:t>mazāks nekā</w:t>
            </w:r>
            <w:r w:rsidRPr="00EF39D7">
              <w:rPr>
                <w:color w:val="000000" w:themeColor="text1"/>
              </w:rPr>
              <w:t xml:space="preserve"> 250 000 </w:t>
            </w:r>
            <w:r w:rsidRPr="00EF39D7">
              <w:rPr>
                <w:i/>
                <w:iCs/>
                <w:color w:val="000000" w:themeColor="text1"/>
              </w:rPr>
              <w:t>euro</w:t>
            </w:r>
            <w:r>
              <w:rPr>
                <w:i/>
                <w:iCs/>
                <w:color w:val="000000" w:themeColor="text1"/>
              </w:rPr>
              <w:t>.</w:t>
            </w:r>
          </w:p>
          <w:p w14:paraId="0AA2258F" w14:textId="782E5314" w:rsidR="00402CEA" w:rsidRPr="003811FA" w:rsidRDefault="00402CEA" w:rsidP="00402CEA">
            <w:pPr>
              <w:jc w:val="both"/>
              <w:rPr>
                <w:color w:val="000000"/>
                <w:szCs w:val="24"/>
                <w:highlight w:val="yellow"/>
                <w:shd w:val="clear" w:color="auto" w:fill="FFFFFF"/>
              </w:rPr>
            </w:pPr>
          </w:p>
        </w:tc>
        <w:tc>
          <w:tcPr>
            <w:tcW w:w="3199" w:type="dxa"/>
            <w:tcBorders>
              <w:top w:val="single" w:sz="4" w:space="0" w:color="auto"/>
              <w:left w:val="single" w:sz="4" w:space="0" w:color="auto"/>
              <w:bottom w:val="single" w:sz="4" w:space="0" w:color="auto"/>
              <w:right w:val="single" w:sz="4" w:space="0" w:color="auto"/>
            </w:tcBorders>
          </w:tcPr>
          <w:p w14:paraId="09878E75" w14:textId="0F49FC78" w:rsidR="00402CEA" w:rsidRPr="003811FA" w:rsidRDefault="00402CEA" w:rsidP="00402CEA">
            <w:pPr>
              <w:jc w:val="both"/>
              <w:rPr>
                <w:szCs w:val="24"/>
                <w:highlight w:val="yellow"/>
              </w:rPr>
            </w:pPr>
            <w:r>
              <w:rPr>
                <w:bCs/>
                <w:szCs w:val="24"/>
              </w:rPr>
              <w:t>P</w:t>
            </w:r>
            <w:r w:rsidRPr="00544687">
              <w:rPr>
                <w:bCs/>
                <w:szCs w:val="24"/>
              </w:rPr>
              <w:t>ieteikuma veidlapa</w:t>
            </w:r>
            <w:r w:rsidRPr="003811FA">
              <w:rPr>
                <w:szCs w:val="24"/>
                <w:highlight w:val="yellow"/>
              </w:rPr>
              <w:t xml:space="preserve"> </w:t>
            </w:r>
          </w:p>
        </w:tc>
      </w:tr>
      <w:tr w:rsidR="00402CEA" w:rsidRPr="00882310" w14:paraId="096303EC" w14:textId="77777777" w:rsidTr="00882310">
        <w:tc>
          <w:tcPr>
            <w:tcW w:w="720" w:type="dxa"/>
            <w:tcBorders>
              <w:top w:val="single" w:sz="4" w:space="0" w:color="auto"/>
              <w:left w:val="single" w:sz="4" w:space="0" w:color="auto"/>
              <w:bottom w:val="single" w:sz="4" w:space="0" w:color="auto"/>
              <w:right w:val="single" w:sz="4" w:space="0" w:color="auto"/>
            </w:tcBorders>
          </w:tcPr>
          <w:p w14:paraId="0EEF966A" w14:textId="5F0F00E9" w:rsidR="00402CEA" w:rsidRPr="00AA3496" w:rsidRDefault="00402CEA" w:rsidP="00402CEA">
            <w:pPr>
              <w:jc w:val="center"/>
              <w:rPr>
                <w:szCs w:val="24"/>
              </w:rPr>
            </w:pPr>
            <w:r w:rsidRPr="00AA3496">
              <w:rPr>
                <w:szCs w:val="24"/>
              </w:rPr>
              <w:t>5.</w:t>
            </w:r>
          </w:p>
        </w:tc>
        <w:tc>
          <w:tcPr>
            <w:tcW w:w="13201" w:type="dxa"/>
            <w:gridSpan w:val="4"/>
            <w:tcBorders>
              <w:top w:val="single" w:sz="4" w:space="0" w:color="auto"/>
              <w:left w:val="single" w:sz="4" w:space="0" w:color="auto"/>
              <w:bottom w:val="single" w:sz="4" w:space="0" w:color="auto"/>
              <w:right w:val="single" w:sz="4" w:space="0" w:color="auto"/>
            </w:tcBorders>
            <w:vAlign w:val="center"/>
          </w:tcPr>
          <w:p w14:paraId="3853FECE" w14:textId="17C8B91D" w:rsidR="00402CEA" w:rsidRPr="003811FA" w:rsidRDefault="00402CEA" w:rsidP="00402CEA">
            <w:pPr>
              <w:spacing w:line="360" w:lineRule="auto"/>
              <w:jc w:val="center"/>
              <w:rPr>
                <w:szCs w:val="24"/>
                <w:highlight w:val="yellow"/>
              </w:rPr>
            </w:pPr>
            <w:r w:rsidRPr="00427EB2">
              <w:rPr>
                <w:b/>
                <w:bCs/>
                <w:color w:val="000000" w:themeColor="text1"/>
                <w:szCs w:val="24"/>
              </w:rPr>
              <w:t>Komersanta ieguldījum</w:t>
            </w:r>
            <w:r>
              <w:rPr>
                <w:b/>
                <w:bCs/>
                <w:color w:val="000000" w:themeColor="text1"/>
                <w:szCs w:val="24"/>
              </w:rPr>
              <w:t>u īpatsvars</w:t>
            </w:r>
            <w:r w:rsidRPr="00427EB2">
              <w:rPr>
                <w:b/>
                <w:bCs/>
                <w:color w:val="000000" w:themeColor="text1"/>
                <w:szCs w:val="24"/>
              </w:rPr>
              <w:t xml:space="preserve"> zaļo tehnoloģiju izmantošanā</w:t>
            </w:r>
          </w:p>
        </w:tc>
      </w:tr>
      <w:tr w:rsidR="00402CEA" w:rsidRPr="0098140C" w14:paraId="58F801F3"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369A3B78" w14:textId="06616BDA" w:rsidR="00402CEA" w:rsidRPr="00AA3496" w:rsidRDefault="00402CEA" w:rsidP="00402CEA">
            <w:pPr>
              <w:jc w:val="center"/>
              <w:rPr>
                <w:szCs w:val="24"/>
              </w:rPr>
            </w:pPr>
            <w:r w:rsidRPr="00AA3496">
              <w:rPr>
                <w:szCs w:val="24"/>
              </w:rPr>
              <w:t>5.1.</w:t>
            </w:r>
          </w:p>
        </w:tc>
        <w:tc>
          <w:tcPr>
            <w:tcW w:w="3703" w:type="dxa"/>
            <w:tcBorders>
              <w:top w:val="single" w:sz="4" w:space="0" w:color="auto"/>
              <w:left w:val="single" w:sz="4" w:space="0" w:color="auto"/>
              <w:bottom w:val="single" w:sz="4" w:space="0" w:color="auto"/>
              <w:right w:val="single" w:sz="4" w:space="0" w:color="auto"/>
            </w:tcBorders>
            <w:hideMark/>
          </w:tcPr>
          <w:p w14:paraId="55E8300D" w14:textId="1D3946E0" w:rsidR="00402CEA" w:rsidRPr="003811FA" w:rsidRDefault="00402CEA" w:rsidP="00402CEA">
            <w:pPr>
              <w:jc w:val="both"/>
              <w:rPr>
                <w:szCs w:val="24"/>
                <w:highlight w:val="yellow"/>
              </w:rPr>
            </w:pPr>
            <w:r>
              <w:rPr>
                <w:color w:val="000000" w:themeColor="text1"/>
                <w:szCs w:val="24"/>
              </w:rPr>
              <w:t xml:space="preserve">Vismaz </w:t>
            </w:r>
            <w:r w:rsidRPr="00EF39D7">
              <w:rPr>
                <w:color w:val="000000" w:themeColor="text1"/>
                <w:szCs w:val="24"/>
              </w:rPr>
              <w:t xml:space="preserve">20 % no investīciju projekta ieguldījumiem ir vērsti uz ieguldījumiem zaļo tehnoloģiju izmantošanā produktu ražošanas un </w:t>
            </w:r>
            <w:r w:rsidRPr="00EF39D7">
              <w:rPr>
                <w:color w:val="000000" w:themeColor="text1"/>
                <w:szCs w:val="24"/>
              </w:rPr>
              <w:lastRenderedPageBreak/>
              <w:t>pakalpojumu sniegšanas procesā un citu uz klimata pārmaiņu ietekmes mazināšanu vērstu produktu ražošanā (piemēram, enerģijas uzkrāšana un atguve, videi draudzīgu un energoefektīvu materiālu un produktu radīšana, viedā mobilitāte un tīra transportēšana, ūdens resursu vadība, gaisa piesārņojuma samazināšana, atkritumu apsaimniekošana - ražošanas procesu pārpalikumu izmantošana, produktu dzīves cikla paildzināšana)</w:t>
            </w:r>
          </w:p>
        </w:tc>
        <w:tc>
          <w:tcPr>
            <w:tcW w:w="6299" w:type="dxa"/>
            <w:gridSpan w:val="2"/>
            <w:tcBorders>
              <w:top w:val="single" w:sz="4" w:space="0" w:color="auto"/>
              <w:left w:val="single" w:sz="4" w:space="0" w:color="auto"/>
              <w:bottom w:val="single" w:sz="4" w:space="0" w:color="auto"/>
              <w:right w:val="single" w:sz="4" w:space="0" w:color="auto"/>
            </w:tcBorders>
            <w:hideMark/>
          </w:tcPr>
          <w:p w14:paraId="061CD2D2" w14:textId="7F186CCA" w:rsidR="00402CEA" w:rsidRDefault="00402CEA" w:rsidP="00402CEA">
            <w:pPr>
              <w:jc w:val="both"/>
              <w:rPr>
                <w:color w:val="000000" w:themeColor="text1"/>
                <w:szCs w:val="24"/>
              </w:rPr>
            </w:pPr>
            <w:r>
              <w:rPr>
                <w:b/>
                <w:bCs/>
                <w:iCs/>
                <w:szCs w:val="24"/>
              </w:rPr>
              <w:lastRenderedPageBreak/>
              <w:t>10</w:t>
            </w:r>
            <w:r w:rsidRPr="00310E50">
              <w:rPr>
                <w:b/>
                <w:bCs/>
                <w:iCs/>
                <w:szCs w:val="24"/>
              </w:rPr>
              <w:t xml:space="preserve"> </w:t>
            </w:r>
            <w:r w:rsidRPr="00964136">
              <w:rPr>
                <w:b/>
                <w:bCs/>
                <w:szCs w:val="24"/>
              </w:rPr>
              <w:t>punktus piešķir</w:t>
            </w:r>
            <w:r>
              <w:rPr>
                <w:szCs w:val="24"/>
              </w:rPr>
              <w:t xml:space="preserve">, ja ir paredzēts, ka </w:t>
            </w:r>
            <w:r>
              <w:rPr>
                <w:color w:val="000000" w:themeColor="text1"/>
                <w:szCs w:val="24"/>
              </w:rPr>
              <w:t xml:space="preserve">vismaz </w:t>
            </w:r>
            <w:r w:rsidRPr="00EF39D7">
              <w:rPr>
                <w:color w:val="000000" w:themeColor="text1"/>
                <w:szCs w:val="24"/>
              </w:rPr>
              <w:t xml:space="preserve">20 % no investīciju projekta ieguldījumiem ir vērsti uz ieguldījumiem zaļo tehnoloģiju izmantošanā produktu ražošanas un pakalpojumu sniegšanas procesā un citu uz klimata pārmaiņu </w:t>
            </w:r>
            <w:r w:rsidRPr="00EF39D7">
              <w:rPr>
                <w:color w:val="000000" w:themeColor="text1"/>
                <w:szCs w:val="24"/>
              </w:rPr>
              <w:lastRenderedPageBreak/>
              <w:t>ietekmes mazināšanu vērstu produktu ražošanā (piemēram, enerģijas uzkrāšana un atguve, videi draudzīgu un energoefektīvu materiālu un produktu radīšana, viedā mobilitāte un tīra transportēšana, ūdens resursu vadība, gaisa piesārņojuma samazināšana, atkritumu apsaimniekošana - ražošanas procesu pārpalikumu izmantošana, produktu dzīves cikla paildzināšana)</w:t>
            </w:r>
            <w:r>
              <w:rPr>
                <w:color w:val="000000" w:themeColor="text1"/>
                <w:szCs w:val="24"/>
              </w:rPr>
              <w:t>.</w:t>
            </w:r>
          </w:p>
          <w:p w14:paraId="47884B2C" w14:textId="6F62E67E" w:rsidR="00402CEA" w:rsidRPr="003811FA" w:rsidRDefault="00402CEA" w:rsidP="00402CEA">
            <w:pPr>
              <w:jc w:val="both"/>
              <w:rPr>
                <w:iCs/>
                <w:szCs w:val="24"/>
                <w:highlight w:val="yellow"/>
              </w:rPr>
            </w:pPr>
          </w:p>
        </w:tc>
        <w:tc>
          <w:tcPr>
            <w:tcW w:w="3199" w:type="dxa"/>
            <w:tcBorders>
              <w:top w:val="single" w:sz="4" w:space="0" w:color="auto"/>
              <w:left w:val="single" w:sz="4" w:space="0" w:color="auto"/>
              <w:bottom w:val="single" w:sz="4" w:space="0" w:color="auto"/>
              <w:right w:val="single" w:sz="4" w:space="0" w:color="auto"/>
            </w:tcBorders>
            <w:hideMark/>
          </w:tcPr>
          <w:p w14:paraId="1395129E" w14:textId="28FE3FF1" w:rsidR="00402CEA" w:rsidRPr="003811FA" w:rsidRDefault="00402CEA" w:rsidP="00402CEA">
            <w:pPr>
              <w:jc w:val="both"/>
              <w:rPr>
                <w:highlight w:val="yellow"/>
              </w:rPr>
            </w:pPr>
            <w:r>
              <w:rPr>
                <w:bCs/>
                <w:szCs w:val="24"/>
              </w:rPr>
              <w:lastRenderedPageBreak/>
              <w:t>P</w:t>
            </w:r>
            <w:r w:rsidRPr="00544687">
              <w:rPr>
                <w:bCs/>
                <w:szCs w:val="24"/>
              </w:rPr>
              <w:t>ieteikuma veidlapa</w:t>
            </w:r>
            <w:r w:rsidRPr="003811FA">
              <w:rPr>
                <w:highlight w:val="yellow"/>
              </w:rPr>
              <w:t xml:space="preserve"> </w:t>
            </w:r>
          </w:p>
        </w:tc>
      </w:tr>
      <w:tr w:rsidR="00402CEA" w:rsidRPr="003811FA" w14:paraId="09954CC3" w14:textId="77777777" w:rsidTr="003811FA">
        <w:tc>
          <w:tcPr>
            <w:tcW w:w="720" w:type="dxa"/>
            <w:tcBorders>
              <w:top w:val="single" w:sz="4" w:space="0" w:color="auto"/>
              <w:left w:val="single" w:sz="4" w:space="0" w:color="auto"/>
              <w:bottom w:val="single" w:sz="4" w:space="0" w:color="auto"/>
              <w:right w:val="single" w:sz="4" w:space="0" w:color="auto"/>
            </w:tcBorders>
            <w:hideMark/>
          </w:tcPr>
          <w:p w14:paraId="3D6FBD37" w14:textId="134740E8" w:rsidR="00402CEA" w:rsidRPr="00AA3496" w:rsidRDefault="00402CEA" w:rsidP="00402CEA">
            <w:pPr>
              <w:jc w:val="center"/>
              <w:rPr>
                <w:szCs w:val="24"/>
              </w:rPr>
            </w:pPr>
            <w:r w:rsidRPr="00AA3496">
              <w:rPr>
                <w:szCs w:val="24"/>
              </w:rPr>
              <w:t>5.2.</w:t>
            </w:r>
          </w:p>
        </w:tc>
        <w:tc>
          <w:tcPr>
            <w:tcW w:w="3703" w:type="dxa"/>
            <w:tcBorders>
              <w:top w:val="single" w:sz="4" w:space="0" w:color="auto"/>
              <w:left w:val="single" w:sz="4" w:space="0" w:color="auto"/>
              <w:bottom w:val="single" w:sz="4" w:space="0" w:color="auto"/>
              <w:right w:val="single" w:sz="4" w:space="0" w:color="auto"/>
            </w:tcBorders>
            <w:hideMark/>
          </w:tcPr>
          <w:p w14:paraId="02BABD14" w14:textId="1110C64E" w:rsidR="00402CEA" w:rsidRPr="003811FA" w:rsidRDefault="00402CEA" w:rsidP="00402CEA">
            <w:pPr>
              <w:jc w:val="both"/>
              <w:rPr>
                <w:szCs w:val="24"/>
                <w:highlight w:val="yellow"/>
              </w:rPr>
            </w:pPr>
            <w:r>
              <w:rPr>
                <w:color w:val="000000" w:themeColor="text1"/>
                <w:szCs w:val="24"/>
              </w:rPr>
              <w:t>Mazāk nekā</w:t>
            </w:r>
            <w:r w:rsidRPr="00EF39D7">
              <w:rPr>
                <w:color w:val="000000" w:themeColor="text1"/>
                <w:szCs w:val="24"/>
              </w:rPr>
              <w:t xml:space="preserve"> 20 % no investīciju projekta ieguldījumiem ir vērsti uz ieguldījumiem zaļo tehnoloģiju izmantošanā produktu ražošanas un pakalpojumu sniegšanas procesā un citu uz klimata pārmaiņu ietekmes mazināšanu vērstu produktu ražošanā (piemēram, enerģijas uzkrāšana un atguve, videi draudzīgu un energoefektīvu materiālu un produktu radīšana, viedā mobilitāte un tīra transportēšana, ūdens resursu vadība, gaisa piesārņojuma samazināšana, atkritumu apsaimniekošana - ražošanas procesu pārpalikumu izmantošana, produktu dzīves cikla paildzināšana)</w:t>
            </w:r>
          </w:p>
        </w:tc>
        <w:tc>
          <w:tcPr>
            <w:tcW w:w="6299" w:type="dxa"/>
            <w:gridSpan w:val="2"/>
            <w:tcBorders>
              <w:top w:val="single" w:sz="4" w:space="0" w:color="auto"/>
              <w:left w:val="single" w:sz="4" w:space="0" w:color="auto"/>
              <w:bottom w:val="single" w:sz="4" w:space="0" w:color="auto"/>
              <w:right w:val="single" w:sz="4" w:space="0" w:color="auto"/>
            </w:tcBorders>
            <w:hideMark/>
          </w:tcPr>
          <w:p w14:paraId="663003CF" w14:textId="77777777" w:rsidR="00402CEA" w:rsidRDefault="00402CEA" w:rsidP="00402CEA">
            <w:pPr>
              <w:jc w:val="both"/>
              <w:rPr>
                <w:color w:val="000000" w:themeColor="text1"/>
                <w:szCs w:val="24"/>
              </w:rPr>
            </w:pPr>
            <w:r w:rsidRPr="00E32D2C">
              <w:rPr>
                <w:b/>
                <w:bCs/>
                <w:iCs/>
                <w:szCs w:val="24"/>
              </w:rPr>
              <w:t>0</w:t>
            </w:r>
            <w:r w:rsidRPr="00E32D2C">
              <w:rPr>
                <w:b/>
                <w:bCs/>
                <w:szCs w:val="24"/>
              </w:rPr>
              <w:t xml:space="preserve"> punktus</w:t>
            </w:r>
            <w:r w:rsidRPr="00964136">
              <w:rPr>
                <w:b/>
                <w:bCs/>
                <w:szCs w:val="24"/>
              </w:rPr>
              <w:t xml:space="preserve"> piešķir</w:t>
            </w:r>
            <w:r>
              <w:rPr>
                <w:szCs w:val="24"/>
              </w:rPr>
              <w:t xml:space="preserve">, ja ir paredzēts, ka </w:t>
            </w:r>
            <w:r>
              <w:rPr>
                <w:color w:val="000000" w:themeColor="text1"/>
                <w:szCs w:val="24"/>
              </w:rPr>
              <w:t>mazāk nekā</w:t>
            </w:r>
            <w:r w:rsidRPr="00EF39D7">
              <w:rPr>
                <w:color w:val="000000" w:themeColor="text1"/>
                <w:szCs w:val="24"/>
              </w:rPr>
              <w:t xml:space="preserve"> 20 % no investīciju projekta ieguldījumiem ir vērsti uz ieguldījumiem zaļo tehnoloģiju izmantošanā produktu ražošanas un pakalpojumu sniegšanas procesā un citu uz klimata pārmaiņu ietekmes mazināšanu vērstu produktu ražošanā (piemēram, enerģijas uzkrāšana un atguve, videi draudzīgu un energoefektīvu materiālu un produktu radīšana, viedā mobilitāte un tīra transportēšana, ūdens resursu vadība, gaisa piesārņojuma samazināšana, atkritumu apsaimniekošana - ražošanas procesu pārpalikumu izmantošana, produktu dzīves cikla paildzināšana)</w:t>
            </w:r>
            <w:r>
              <w:rPr>
                <w:color w:val="000000" w:themeColor="text1"/>
                <w:szCs w:val="24"/>
              </w:rPr>
              <w:t>.</w:t>
            </w:r>
          </w:p>
          <w:p w14:paraId="6AA57C90" w14:textId="403152E7" w:rsidR="00402CEA" w:rsidRPr="003811FA" w:rsidRDefault="00402CEA" w:rsidP="00402CEA">
            <w:pPr>
              <w:jc w:val="both"/>
              <w:rPr>
                <w:iCs/>
                <w:szCs w:val="24"/>
                <w:highlight w:val="yellow"/>
              </w:rPr>
            </w:pPr>
          </w:p>
        </w:tc>
        <w:tc>
          <w:tcPr>
            <w:tcW w:w="3199" w:type="dxa"/>
            <w:tcBorders>
              <w:top w:val="single" w:sz="4" w:space="0" w:color="auto"/>
              <w:left w:val="single" w:sz="4" w:space="0" w:color="auto"/>
              <w:bottom w:val="single" w:sz="4" w:space="0" w:color="auto"/>
              <w:right w:val="single" w:sz="4" w:space="0" w:color="auto"/>
            </w:tcBorders>
          </w:tcPr>
          <w:p w14:paraId="1C4B2348" w14:textId="2598212A" w:rsidR="00402CEA" w:rsidRPr="003811FA" w:rsidRDefault="00402CEA" w:rsidP="00402CEA">
            <w:pPr>
              <w:pStyle w:val="Style53"/>
              <w:widowControl/>
              <w:spacing w:line="240" w:lineRule="auto"/>
              <w:rPr>
                <w:rStyle w:val="FontStyle74"/>
                <w:sz w:val="24"/>
                <w:szCs w:val="24"/>
                <w:highlight w:val="yellow"/>
              </w:rPr>
            </w:pPr>
            <w:r>
              <w:rPr>
                <w:bCs/>
              </w:rPr>
              <w:t>P</w:t>
            </w:r>
            <w:r w:rsidRPr="00544687">
              <w:rPr>
                <w:bCs/>
              </w:rPr>
              <w:t>ieteikuma veidlapa</w:t>
            </w:r>
            <w:r w:rsidRPr="003811FA">
              <w:rPr>
                <w:rStyle w:val="FontStyle74"/>
                <w:sz w:val="24"/>
                <w:szCs w:val="24"/>
                <w:highlight w:val="yellow"/>
              </w:rPr>
              <w:t xml:space="preserve"> </w:t>
            </w:r>
          </w:p>
        </w:tc>
      </w:tr>
    </w:tbl>
    <w:p w14:paraId="2EEA9C0D" w14:textId="77777777" w:rsidR="00C30CC2" w:rsidRPr="003811FA" w:rsidRDefault="00C30CC2">
      <w:pPr>
        <w:rPr>
          <w:lang w:val="en-US"/>
        </w:rPr>
      </w:pPr>
    </w:p>
    <w:sectPr w:rsidR="00C30CC2" w:rsidRPr="003811FA" w:rsidSect="003811FA">
      <w:headerReference w:type="default" r:id="rId9"/>
      <w:pgSz w:w="15840" w:h="12240" w:orient="landscape"/>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5CC3" w14:textId="77777777" w:rsidR="00E803FA" w:rsidRDefault="00E803FA" w:rsidP="002F1C84">
      <w:r>
        <w:separator/>
      </w:r>
    </w:p>
  </w:endnote>
  <w:endnote w:type="continuationSeparator" w:id="0">
    <w:p w14:paraId="47C935BF" w14:textId="77777777" w:rsidR="00E803FA" w:rsidRDefault="00E803FA" w:rsidP="002F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5B1E" w14:textId="77777777" w:rsidR="00E803FA" w:rsidRDefault="00E803FA" w:rsidP="002F1C84">
      <w:r>
        <w:separator/>
      </w:r>
    </w:p>
  </w:footnote>
  <w:footnote w:type="continuationSeparator" w:id="0">
    <w:p w14:paraId="3F7FC216" w14:textId="77777777" w:rsidR="00E803FA" w:rsidRDefault="00E803FA" w:rsidP="002F1C84">
      <w:r>
        <w:continuationSeparator/>
      </w:r>
    </w:p>
  </w:footnote>
  <w:footnote w:id="1">
    <w:p w14:paraId="6D90479A" w14:textId="43912760" w:rsidR="00AE0933" w:rsidRDefault="00AE0933">
      <w:pPr>
        <w:pStyle w:val="FootnoteText"/>
      </w:pPr>
      <w:r>
        <w:rPr>
          <w:rStyle w:val="FootnoteReference"/>
        </w:rPr>
        <w:t>*</w:t>
      </w:r>
      <w:r>
        <w:t xml:space="preserve"> </w:t>
      </w:r>
      <w:r w:rsidRPr="00C21E11">
        <w:t>Lai pieteikums netiktu noraidīts, punktu skaits “0” ir pieļaujams tikai vienā no kvalitātes kritērijiem.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D2F7" w14:textId="5E021086" w:rsidR="00090FDE" w:rsidRPr="0039412E" w:rsidRDefault="00090FDE" w:rsidP="0039412E">
    <w:pPr>
      <w:pStyle w:val="Header"/>
      <w:jc w:val="right"/>
      <w:rPr>
        <w:sz w:val="24"/>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8B0"/>
    <w:multiLevelType w:val="hybridMultilevel"/>
    <w:tmpl w:val="1076D0C2"/>
    <w:lvl w:ilvl="0" w:tplc="18BE9EA0">
      <w:start w:val="1"/>
      <w:numFmt w:val="bullet"/>
      <w:lvlText w:val=""/>
      <w:lvlJc w:val="left"/>
      <w:pPr>
        <w:ind w:left="720" w:hanging="360"/>
      </w:pPr>
      <w:rPr>
        <w:rFonts w:ascii="Symbol" w:hAnsi="Symbol" w:hint="default"/>
      </w:rPr>
    </w:lvl>
    <w:lvl w:ilvl="1" w:tplc="01B27758">
      <w:start w:val="1"/>
      <w:numFmt w:val="bullet"/>
      <w:lvlText w:val="o"/>
      <w:lvlJc w:val="left"/>
      <w:pPr>
        <w:ind w:left="1440" w:hanging="360"/>
      </w:pPr>
      <w:rPr>
        <w:rFonts w:ascii="Courier New" w:hAnsi="Courier New" w:cs="Courier New" w:hint="default"/>
      </w:rPr>
    </w:lvl>
    <w:lvl w:ilvl="2" w:tplc="FCD065FA">
      <w:start w:val="1"/>
      <w:numFmt w:val="bullet"/>
      <w:lvlText w:val=""/>
      <w:lvlJc w:val="left"/>
      <w:pPr>
        <w:ind w:left="2160" w:hanging="360"/>
      </w:pPr>
      <w:rPr>
        <w:rFonts w:ascii="Wingdings" w:hAnsi="Wingdings" w:hint="default"/>
      </w:rPr>
    </w:lvl>
    <w:lvl w:ilvl="3" w:tplc="A7CE0C7E">
      <w:start w:val="1"/>
      <w:numFmt w:val="bullet"/>
      <w:lvlText w:val=""/>
      <w:lvlJc w:val="left"/>
      <w:pPr>
        <w:ind w:left="2880" w:hanging="360"/>
      </w:pPr>
      <w:rPr>
        <w:rFonts w:ascii="Symbol" w:hAnsi="Symbol" w:hint="default"/>
      </w:rPr>
    </w:lvl>
    <w:lvl w:ilvl="4" w:tplc="A5F67DE8">
      <w:start w:val="1"/>
      <w:numFmt w:val="bullet"/>
      <w:lvlText w:val="o"/>
      <w:lvlJc w:val="left"/>
      <w:pPr>
        <w:ind w:left="3600" w:hanging="360"/>
      </w:pPr>
      <w:rPr>
        <w:rFonts w:ascii="Courier New" w:hAnsi="Courier New" w:cs="Courier New" w:hint="default"/>
      </w:rPr>
    </w:lvl>
    <w:lvl w:ilvl="5" w:tplc="9ED60FFA">
      <w:start w:val="1"/>
      <w:numFmt w:val="bullet"/>
      <w:lvlText w:val=""/>
      <w:lvlJc w:val="left"/>
      <w:pPr>
        <w:ind w:left="4320" w:hanging="360"/>
      </w:pPr>
      <w:rPr>
        <w:rFonts w:ascii="Wingdings" w:hAnsi="Wingdings" w:hint="default"/>
      </w:rPr>
    </w:lvl>
    <w:lvl w:ilvl="6" w:tplc="4C7CB47C">
      <w:start w:val="1"/>
      <w:numFmt w:val="bullet"/>
      <w:lvlText w:val=""/>
      <w:lvlJc w:val="left"/>
      <w:pPr>
        <w:ind w:left="5040" w:hanging="360"/>
      </w:pPr>
      <w:rPr>
        <w:rFonts w:ascii="Symbol" w:hAnsi="Symbol" w:hint="default"/>
      </w:rPr>
    </w:lvl>
    <w:lvl w:ilvl="7" w:tplc="A5BC8886">
      <w:start w:val="1"/>
      <w:numFmt w:val="bullet"/>
      <w:lvlText w:val="o"/>
      <w:lvlJc w:val="left"/>
      <w:pPr>
        <w:ind w:left="5760" w:hanging="360"/>
      </w:pPr>
      <w:rPr>
        <w:rFonts w:ascii="Courier New" w:hAnsi="Courier New" w:cs="Courier New" w:hint="default"/>
      </w:rPr>
    </w:lvl>
    <w:lvl w:ilvl="8" w:tplc="022C962E">
      <w:start w:val="1"/>
      <w:numFmt w:val="bullet"/>
      <w:lvlText w:val=""/>
      <w:lvlJc w:val="left"/>
      <w:pPr>
        <w:ind w:left="6480" w:hanging="360"/>
      </w:pPr>
      <w:rPr>
        <w:rFonts w:ascii="Wingdings" w:hAnsi="Wingdings" w:hint="default"/>
      </w:rPr>
    </w:lvl>
  </w:abstractNum>
  <w:abstractNum w:abstractNumId="1" w15:restartNumberingAfterBreak="0">
    <w:nsid w:val="09506338"/>
    <w:multiLevelType w:val="hybridMultilevel"/>
    <w:tmpl w:val="55369126"/>
    <w:lvl w:ilvl="0" w:tplc="75687364">
      <w:start w:val="1"/>
      <w:numFmt w:val="bullet"/>
      <w:lvlText w:val=""/>
      <w:lvlJc w:val="left"/>
      <w:pPr>
        <w:ind w:left="720" w:hanging="360"/>
      </w:pPr>
      <w:rPr>
        <w:rFonts w:ascii="Wingdings" w:hAnsi="Wingdings" w:hint="default"/>
      </w:rPr>
    </w:lvl>
    <w:lvl w:ilvl="1" w:tplc="619C3A72">
      <w:start w:val="1"/>
      <w:numFmt w:val="bullet"/>
      <w:lvlText w:val="o"/>
      <w:lvlJc w:val="left"/>
      <w:pPr>
        <w:ind w:left="1440" w:hanging="360"/>
      </w:pPr>
      <w:rPr>
        <w:rFonts w:ascii="Courier New" w:hAnsi="Courier New" w:cs="Courier New" w:hint="default"/>
      </w:rPr>
    </w:lvl>
    <w:lvl w:ilvl="2" w:tplc="730AE428">
      <w:start w:val="1"/>
      <w:numFmt w:val="bullet"/>
      <w:lvlText w:val=""/>
      <w:lvlJc w:val="left"/>
      <w:pPr>
        <w:ind w:left="2160" w:hanging="360"/>
      </w:pPr>
      <w:rPr>
        <w:rFonts w:ascii="Wingdings" w:hAnsi="Wingdings" w:hint="default"/>
      </w:rPr>
    </w:lvl>
    <w:lvl w:ilvl="3" w:tplc="58BCADA0">
      <w:start w:val="1"/>
      <w:numFmt w:val="bullet"/>
      <w:lvlText w:val=""/>
      <w:lvlJc w:val="left"/>
      <w:pPr>
        <w:ind w:left="2880" w:hanging="360"/>
      </w:pPr>
      <w:rPr>
        <w:rFonts w:ascii="Symbol" w:hAnsi="Symbol" w:hint="default"/>
      </w:rPr>
    </w:lvl>
    <w:lvl w:ilvl="4" w:tplc="41B40AF6">
      <w:start w:val="1"/>
      <w:numFmt w:val="bullet"/>
      <w:lvlText w:val="o"/>
      <w:lvlJc w:val="left"/>
      <w:pPr>
        <w:ind w:left="3600" w:hanging="360"/>
      </w:pPr>
      <w:rPr>
        <w:rFonts w:ascii="Courier New" w:hAnsi="Courier New" w:cs="Courier New" w:hint="default"/>
      </w:rPr>
    </w:lvl>
    <w:lvl w:ilvl="5" w:tplc="BE1603A2">
      <w:start w:val="1"/>
      <w:numFmt w:val="bullet"/>
      <w:lvlText w:val=""/>
      <w:lvlJc w:val="left"/>
      <w:pPr>
        <w:ind w:left="4320" w:hanging="360"/>
      </w:pPr>
      <w:rPr>
        <w:rFonts w:ascii="Wingdings" w:hAnsi="Wingdings" w:hint="default"/>
      </w:rPr>
    </w:lvl>
    <w:lvl w:ilvl="6" w:tplc="DBBECAD0">
      <w:start w:val="1"/>
      <w:numFmt w:val="bullet"/>
      <w:lvlText w:val=""/>
      <w:lvlJc w:val="left"/>
      <w:pPr>
        <w:ind w:left="5040" w:hanging="360"/>
      </w:pPr>
      <w:rPr>
        <w:rFonts w:ascii="Symbol" w:hAnsi="Symbol" w:hint="default"/>
      </w:rPr>
    </w:lvl>
    <w:lvl w:ilvl="7" w:tplc="08DE6FF8">
      <w:start w:val="1"/>
      <w:numFmt w:val="bullet"/>
      <w:lvlText w:val="o"/>
      <w:lvlJc w:val="left"/>
      <w:pPr>
        <w:ind w:left="5760" w:hanging="360"/>
      </w:pPr>
      <w:rPr>
        <w:rFonts w:ascii="Courier New" w:hAnsi="Courier New" w:cs="Courier New" w:hint="default"/>
      </w:rPr>
    </w:lvl>
    <w:lvl w:ilvl="8" w:tplc="D5A230BC">
      <w:start w:val="1"/>
      <w:numFmt w:val="bullet"/>
      <w:lvlText w:val=""/>
      <w:lvlJc w:val="left"/>
      <w:pPr>
        <w:ind w:left="6480" w:hanging="360"/>
      </w:pPr>
      <w:rPr>
        <w:rFonts w:ascii="Wingdings" w:hAnsi="Wingdings" w:hint="default"/>
      </w:rPr>
    </w:lvl>
  </w:abstractNum>
  <w:abstractNum w:abstractNumId="2" w15:restartNumberingAfterBreak="0">
    <w:nsid w:val="0AEF2445"/>
    <w:multiLevelType w:val="hybridMultilevel"/>
    <w:tmpl w:val="35649346"/>
    <w:lvl w:ilvl="0" w:tplc="1D441864">
      <w:start w:val="1"/>
      <w:numFmt w:val="decimal"/>
      <w:lvlText w:val="%1)"/>
      <w:lvlJc w:val="left"/>
      <w:pPr>
        <w:ind w:left="720" w:hanging="360"/>
      </w:pPr>
    </w:lvl>
    <w:lvl w:ilvl="1" w:tplc="F30A6618">
      <w:start w:val="1"/>
      <w:numFmt w:val="lowerLetter"/>
      <w:lvlText w:val="%2."/>
      <w:lvlJc w:val="left"/>
      <w:pPr>
        <w:ind w:left="1440" w:hanging="360"/>
      </w:pPr>
    </w:lvl>
    <w:lvl w:ilvl="2" w:tplc="4226201C">
      <w:start w:val="1"/>
      <w:numFmt w:val="lowerRoman"/>
      <w:lvlText w:val="%3."/>
      <w:lvlJc w:val="right"/>
      <w:pPr>
        <w:ind w:left="2160" w:hanging="180"/>
      </w:pPr>
    </w:lvl>
    <w:lvl w:ilvl="3" w:tplc="45F8CF30">
      <w:start w:val="1"/>
      <w:numFmt w:val="decimal"/>
      <w:lvlText w:val="%4."/>
      <w:lvlJc w:val="left"/>
      <w:pPr>
        <w:ind w:left="2880" w:hanging="360"/>
      </w:pPr>
    </w:lvl>
    <w:lvl w:ilvl="4" w:tplc="D8F0E922">
      <w:start w:val="1"/>
      <w:numFmt w:val="lowerLetter"/>
      <w:lvlText w:val="%5."/>
      <w:lvlJc w:val="left"/>
      <w:pPr>
        <w:ind w:left="3600" w:hanging="360"/>
      </w:pPr>
    </w:lvl>
    <w:lvl w:ilvl="5" w:tplc="7E76E9AC">
      <w:start w:val="1"/>
      <w:numFmt w:val="lowerRoman"/>
      <w:lvlText w:val="%6."/>
      <w:lvlJc w:val="right"/>
      <w:pPr>
        <w:ind w:left="4320" w:hanging="180"/>
      </w:pPr>
    </w:lvl>
    <w:lvl w:ilvl="6" w:tplc="19DEBB5E">
      <w:start w:val="1"/>
      <w:numFmt w:val="decimal"/>
      <w:lvlText w:val="%7."/>
      <w:lvlJc w:val="left"/>
      <w:pPr>
        <w:ind w:left="5040" w:hanging="360"/>
      </w:pPr>
    </w:lvl>
    <w:lvl w:ilvl="7" w:tplc="A188675E">
      <w:start w:val="1"/>
      <w:numFmt w:val="lowerLetter"/>
      <w:lvlText w:val="%8."/>
      <w:lvlJc w:val="left"/>
      <w:pPr>
        <w:ind w:left="5760" w:hanging="360"/>
      </w:pPr>
    </w:lvl>
    <w:lvl w:ilvl="8" w:tplc="E8965FE6">
      <w:start w:val="1"/>
      <w:numFmt w:val="lowerRoman"/>
      <w:lvlText w:val="%9."/>
      <w:lvlJc w:val="right"/>
      <w:pPr>
        <w:ind w:left="6480" w:hanging="180"/>
      </w:pPr>
    </w:lvl>
  </w:abstractNum>
  <w:abstractNum w:abstractNumId="3" w15:restartNumberingAfterBreak="0">
    <w:nsid w:val="0CA40F8C"/>
    <w:multiLevelType w:val="hybridMultilevel"/>
    <w:tmpl w:val="2E86581C"/>
    <w:lvl w:ilvl="0" w:tplc="B3A8AFD2">
      <w:numFmt w:val="decimal"/>
      <w:lvlText w:val=""/>
      <w:lvlJc w:val="left"/>
      <w:pPr>
        <w:tabs>
          <w:tab w:val="num" w:pos="360"/>
        </w:tabs>
        <w:ind w:left="360" w:hanging="360"/>
      </w:pPr>
      <w:rPr>
        <w:rFonts w:ascii="Symbol" w:hAnsi="Symbol" w:cs="Times New Roman" w:hint="default"/>
        <w:color w:val="auto"/>
        <w:sz w:val="24"/>
      </w:rPr>
    </w:lvl>
    <w:lvl w:ilvl="1" w:tplc="91AE3D8A">
      <w:start w:val="1"/>
      <w:numFmt w:val="decimal"/>
      <w:lvlText w:val="%2."/>
      <w:lvlJc w:val="left"/>
      <w:pPr>
        <w:tabs>
          <w:tab w:val="num" w:pos="1440"/>
        </w:tabs>
        <w:ind w:left="1440" w:hanging="360"/>
      </w:pPr>
    </w:lvl>
    <w:lvl w:ilvl="2" w:tplc="39DC064A">
      <w:start w:val="1"/>
      <w:numFmt w:val="decimal"/>
      <w:lvlText w:val="%3."/>
      <w:lvlJc w:val="left"/>
      <w:pPr>
        <w:tabs>
          <w:tab w:val="num" w:pos="2160"/>
        </w:tabs>
        <w:ind w:left="2160" w:hanging="360"/>
      </w:pPr>
    </w:lvl>
    <w:lvl w:ilvl="3" w:tplc="92B4A7AE">
      <w:start w:val="1"/>
      <w:numFmt w:val="decimal"/>
      <w:lvlText w:val="%4."/>
      <w:lvlJc w:val="left"/>
      <w:pPr>
        <w:tabs>
          <w:tab w:val="num" w:pos="2880"/>
        </w:tabs>
        <w:ind w:left="2880" w:hanging="360"/>
      </w:pPr>
    </w:lvl>
    <w:lvl w:ilvl="4" w:tplc="4B9033C4">
      <w:start w:val="1"/>
      <w:numFmt w:val="decimal"/>
      <w:lvlText w:val="%5."/>
      <w:lvlJc w:val="left"/>
      <w:pPr>
        <w:tabs>
          <w:tab w:val="num" w:pos="3600"/>
        </w:tabs>
        <w:ind w:left="3600" w:hanging="360"/>
      </w:pPr>
    </w:lvl>
    <w:lvl w:ilvl="5" w:tplc="2F0E9788">
      <w:start w:val="1"/>
      <w:numFmt w:val="decimal"/>
      <w:lvlText w:val="%6."/>
      <w:lvlJc w:val="left"/>
      <w:pPr>
        <w:tabs>
          <w:tab w:val="num" w:pos="4320"/>
        </w:tabs>
        <w:ind w:left="4320" w:hanging="360"/>
      </w:pPr>
    </w:lvl>
    <w:lvl w:ilvl="6" w:tplc="D43EE028">
      <w:start w:val="1"/>
      <w:numFmt w:val="decimal"/>
      <w:lvlText w:val="%7."/>
      <w:lvlJc w:val="left"/>
      <w:pPr>
        <w:tabs>
          <w:tab w:val="num" w:pos="5040"/>
        </w:tabs>
        <w:ind w:left="5040" w:hanging="360"/>
      </w:pPr>
    </w:lvl>
    <w:lvl w:ilvl="7" w:tplc="FC607CA8">
      <w:start w:val="1"/>
      <w:numFmt w:val="decimal"/>
      <w:lvlText w:val="%8."/>
      <w:lvlJc w:val="left"/>
      <w:pPr>
        <w:tabs>
          <w:tab w:val="num" w:pos="5760"/>
        </w:tabs>
        <w:ind w:left="5760" w:hanging="360"/>
      </w:pPr>
    </w:lvl>
    <w:lvl w:ilvl="8" w:tplc="B4165698">
      <w:start w:val="1"/>
      <w:numFmt w:val="decimal"/>
      <w:lvlText w:val="%9."/>
      <w:lvlJc w:val="left"/>
      <w:pPr>
        <w:tabs>
          <w:tab w:val="num" w:pos="6480"/>
        </w:tabs>
        <w:ind w:left="6480" w:hanging="360"/>
      </w:pPr>
    </w:lvl>
  </w:abstractNum>
  <w:abstractNum w:abstractNumId="4" w15:restartNumberingAfterBreak="0">
    <w:nsid w:val="0D0E06E3"/>
    <w:multiLevelType w:val="hybridMultilevel"/>
    <w:tmpl w:val="D7A21D50"/>
    <w:lvl w:ilvl="0" w:tplc="541AEE4E">
      <w:start w:val="1"/>
      <w:numFmt w:val="bullet"/>
      <w:lvlText w:val=""/>
      <w:lvlJc w:val="left"/>
      <w:pPr>
        <w:ind w:left="720" w:hanging="360"/>
      </w:pPr>
      <w:rPr>
        <w:rFonts w:ascii="Wingdings" w:hAnsi="Wingdings" w:hint="default"/>
      </w:rPr>
    </w:lvl>
    <w:lvl w:ilvl="1" w:tplc="DA161FB0">
      <w:start w:val="1"/>
      <w:numFmt w:val="bullet"/>
      <w:lvlText w:val="o"/>
      <w:lvlJc w:val="left"/>
      <w:pPr>
        <w:ind w:left="1440" w:hanging="360"/>
      </w:pPr>
      <w:rPr>
        <w:rFonts w:ascii="Courier New" w:hAnsi="Courier New" w:cs="Courier New" w:hint="default"/>
      </w:rPr>
    </w:lvl>
    <w:lvl w:ilvl="2" w:tplc="002CE70A">
      <w:start w:val="1"/>
      <w:numFmt w:val="bullet"/>
      <w:lvlText w:val=""/>
      <w:lvlJc w:val="left"/>
      <w:pPr>
        <w:ind w:left="2160" w:hanging="360"/>
      </w:pPr>
      <w:rPr>
        <w:rFonts w:ascii="Wingdings" w:hAnsi="Wingdings" w:hint="default"/>
      </w:rPr>
    </w:lvl>
    <w:lvl w:ilvl="3" w:tplc="F09635F0">
      <w:start w:val="1"/>
      <w:numFmt w:val="bullet"/>
      <w:lvlText w:val=""/>
      <w:lvlJc w:val="left"/>
      <w:pPr>
        <w:ind w:left="2880" w:hanging="360"/>
      </w:pPr>
      <w:rPr>
        <w:rFonts w:ascii="Symbol" w:hAnsi="Symbol" w:hint="default"/>
      </w:rPr>
    </w:lvl>
    <w:lvl w:ilvl="4" w:tplc="9C329E38">
      <w:start w:val="1"/>
      <w:numFmt w:val="bullet"/>
      <w:lvlText w:val="o"/>
      <w:lvlJc w:val="left"/>
      <w:pPr>
        <w:ind w:left="3600" w:hanging="360"/>
      </w:pPr>
      <w:rPr>
        <w:rFonts w:ascii="Courier New" w:hAnsi="Courier New" w:cs="Courier New" w:hint="default"/>
      </w:rPr>
    </w:lvl>
    <w:lvl w:ilvl="5" w:tplc="3B929A76">
      <w:start w:val="1"/>
      <w:numFmt w:val="bullet"/>
      <w:lvlText w:val=""/>
      <w:lvlJc w:val="left"/>
      <w:pPr>
        <w:ind w:left="4320" w:hanging="360"/>
      </w:pPr>
      <w:rPr>
        <w:rFonts w:ascii="Wingdings" w:hAnsi="Wingdings" w:hint="default"/>
      </w:rPr>
    </w:lvl>
    <w:lvl w:ilvl="6" w:tplc="294C9768">
      <w:start w:val="1"/>
      <w:numFmt w:val="bullet"/>
      <w:lvlText w:val=""/>
      <w:lvlJc w:val="left"/>
      <w:pPr>
        <w:ind w:left="5040" w:hanging="360"/>
      </w:pPr>
      <w:rPr>
        <w:rFonts w:ascii="Symbol" w:hAnsi="Symbol" w:hint="default"/>
      </w:rPr>
    </w:lvl>
    <w:lvl w:ilvl="7" w:tplc="1B62EDEC">
      <w:start w:val="1"/>
      <w:numFmt w:val="bullet"/>
      <w:lvlText w:val="o"/>
      <w:lvlJc w:val="left"/>
      <w:pPr>
        <w:ind w:left="5760" w:hanging="360"/>
      </w:pPr>
      <w:rPr>
        <w:rFonts w:ascii="Courier New" w:hAnsi="Courier New" w:cs="Courier New" w:hint="default"/>
      </w:rPr>
    </w:lvl>
    <w:lvl w:ilvl="8" w:tplc="FC1E8ED6">
      <w:start w:val="1"/>
      <w:numFmt w:val="bullet"/>
      <w:lvlText w:val=""/>
      <w:lvlJc w:val="left"/>
      <w:pPr>
        <w:ind w:left="6480" w:hanging="360"/>
      </w:pPr>
      <w:rPr>
        <w:rFonts w:ascii="Wingdings" w:hAnsi="Wingdings" w:hint="default"/>
      </w:rPr>
    </w:lvl>
  </w:abstractNum>
  <w:abstractNum w:abstractNumId="5" w15:restartNumberingAfterBreak="0">
    <w:nsid w:val="0F891FF7"/>
    <w:multiLevelType w:val="hybridMultilevel"/>
    <w:tmpl w:val="E2DE0E1E"/>
    <w:lvl w:ilvl="0" w:tplc="2A52F38E">
      <w:start w:val="1"/>
      <w:numFmt w:val="decimal"/>
      <w:lvlText w:val="%1)"/>
      <w:lvlJc w:val="left"/>
      <w:pPr>
        <w:ind w:left="720" w:hanging="360"/>
      </w:pPr>
    </w:lvl>
    <w:lvl w:ilvl="1" w:tplc="131694F8">
      <w:start w:val="1"/>
      <w:numFmt w:val="lowerLetter"/>
      <w:lvlText w:val="%2."/>
      <w:lvlJc w:val="left"/>
      <w:pPr>
        <w:ind w:left="1440" w:hanging="360"/>
      </w:pPr>
    </w:lvl>
    <w:lvl w:ilvl="2" w:tplc="851858D8">
      <w:start w:val="1"/>
      <w:numFmt w:val="lowerRoman"/>
      <w:lvlText w:val="%3."/>
      <w:lvlJc w:val="right"/>
      <w:pPr>
        <w:ind w:left="2160" w:hanging="180"/>
      </w:pPr>
    </w:lvl>
    <w:lvl w:ilvl="3" w:tplc="D44E4736">
      <w:start w:val="1"/>
      <w:numFmt w:val="decimal"/>
      <w:lvlText w:val="%4."/>
      <w:lvlJc w:val="left"/>
      <w:pPr>
        <w:ind w:left="2880" w:hanging="360"/>
      </w:pPr>
    </w:lvl>
    <w:lvl w:ilvl="4" w:tplc="30A47D36">
      <w:start w:val="1"/>
      <w:numFmt w:val="lowerLetter"/>
      <w:lvlText w:val="%5."/>
      <w:lvlJc w:val="left"/>
      <w:pPr>
        <w:ind w:left="3600" w:hanging="360"/>
      </w:pPr>
    </w:lvl>
    <w:lvl w:ilvl="5" w:tplc="EE060E30">
      <w:start w:val="1"/>
      <w:numFmt w:val="lowerRoman"/>
      <w:lvlText w:val="%6."/>
      <w:lvlJc w:val="right"/>
      <w:pPr>
        <w:ind w:left="4320" w:hanging="180"/>
      </w:pPr>
    </w:lvl>
    <w:lvl w:ilvl="6" w:tplc="C1045102">
      <w:start w:val="1"/>
      <w:numFmt w:val="decimal"/>
      <w:lvlText w:val="%7."/>
      <w:lvlJc w:val="left"/>
      <w:pPr>
        <w:ind w:left="5040" w:hanging="360"/>
      </w:pPr>
    </w:lvl>
    <w:lvl w:ilvl="7" w:tplc="374A8402">
      <w:start w:val="1"/>
      <w:numFmt w:val="lowerLetter"/>
      <w:lvlText w:val="%8."/>
      <w:lvlJc w:val="left"/>
      <w:pPr>
        <w:ind w:left="5760" w:hanging="360"/>
      </w:pPr>
    </w:lvl>
    <w:lvl w:ilvl="8" w:tplc="DD1E4056">
      <w:start w:val="1"/>
      <w:numFmt w:val="lowerRoman"/>
      <w:lvlText w:val="%9."/>
      <w:lvlJc w:val="right"/>
      <w:pPr>
        <w:ind w:left="6480" w:hanging="180"/>
      </w:pPr>
    </w:lvl>
  </w:abstractNum>
  <w:abstractNum w:abstractNumId="6" w15:restartNumberingAfterBreak="0">
    <w:nsid w:val="0F944542"/>
    <w:multiLevelType w:val="hybridMultilevel"/>
    <w:tmpl w:val="3DA43BCA"/>
    <w:lvl w:ilvl="0" w:tplc="3B70AF96">
      <w:start w:val="1"/>
      <w:numFmt w:val="decimal"/>
      <w:lvlText w:val="%1)"/>
      <w:lvlJc w:val="left"/>
      <w:pPr>
        <w:tabs>
          <w:tab w:val="num" w:pos="1440"/>
        </w:tabs>
        <w:ind w:left="1440" w:hanging="360"/>
      </w:pPr>
      <w:rPr>
        <w:rFonts w:cs="Times New Roman"/>
        <w:color w:val="000000"/>
      </w:rPr>
    </w:lvl>
    <w:lvl w:ilvl="1" w:tplc="9C26C6C8">
      <w:start w:val="1"/>
      <w:numFmt w:val="decimal"/>
      <w:lvlText w:val="%2."/>
      <w:lvlJc w:val="left"/>
      <w:pPr>
        <w:tabs>
          <w:tab w:val="num" w:pos="1440"/>
        </w:tabs>
        <w:ind w:left="1440" w:hanging="360"/>
      </w:pPr>
    </w:lvl>
    <w:lvl w:ilvl="2" w:tplc="5B02C426">
      <w:start w:val="1"/>
      <w:numFmt w:val="decimal"/>
      <w:lvlText w:val="%3."/>
      <w:lvlJc w:val="left"/>
      <w:pPr>
        <w:tabs>
          <w:tab w:val="num" w:pos="2160"/>
        </w:tabs>
        <w:ind w:left="2160" w:hanging="360"/>
      </w:pPr>
    </w:lvl>
    <w:lvl w:ilvl="3" w:tplc="68A274FA">
      <w:start w:val="1"/>
      <w:numFmt w:val="decimal"/>
      <w:lvlText w:val="%4."/>
      <w:lvlJc w:val="left"/>
      <w:pPr>
        <w:tabs>
          <w:tab w:val="num" w:pos="2880"/>
        </w:tabs>
        <w:ind w:left="2880" w:hanging="360"/>
      </w:pPr>
    </w:lvl>
    <w:lvl w:ilvl="4" w:tplc="F9C48706">
      <w:start w:val="1"/>
      <w:numFmt w:val="decimal"/>
      <w:lvlText w:val="%5."/>
      <w:lvlJc w:val="left"/>
      <w:pPr>
        <w:tabs>
          <w:tab w:val="num" w:pos="3600"/>
        </w:tabs>
        <w:ind w:left="3600" w:hanging="360"/>
      </w:pPr>
    </w:lvl>
    <w:lvl w:ilvl="5" w:tplc="781C6A2A">
      <w:start w:val="1"/>
      <w:numFmt w:val="decimal"/>
      <w:lvlText w:val="%6."/>
      <w:lvlJc w:val="left"/>
      <w:pPr>
        <w:tabs>
          <w:tab w:val="num" w:pos="4320"/>
        </w:tabs>
        <w:ind w:left="4320" w:hanging="360"/>
      </w:pPr>
    </w:lvl>
    <w:lvl w:ilvl="6" w:tplc="301AB8DE">
      <w:start w:val="1"/>
      <w:numFmt w:val="decimal"/>
      <w:lvlText w:val="%7."/>
      <w:lvlJc w:val="left"/>
      <w:pPr>
        <w:tabs>
          <w:tab w:val="num" w:pos="5040"/>
        </w:tabs>
        <w:ind w:left="5040" w:hanging="360"/>
      </w:pPr>
    </w:lvl>
    <w:lvl w:ilvl="7" w:tplc="A4B081EE">
      <w:start w:val="1"/>
      <w:numFmt w:val="decimal"/>
      <w:lvlText w:val="%8."/>
      <w:lvlJc w:val="left"/>
      <w:pPr>
        <w:tabs>
          <w:tab w:val="num" w:pos="5760"/>
        </w:tabs>
        <w:ind w:left="5760" w:hanging="360"/>
      </w:pPr>
    </w:lvl>
    <w:lvl w:ilvl="8" w:tplc="28B86E18">
      <w:start w:val="1"/>
      <w:numFmt w:val="decimal"/>
      <w:lvlText w:val="%9."/>
      <w:lvlJc w:val="left"/>
      <w:pPr>
        <w:tabs>
          <w:tab w:val="num" w:pos="6480"/>
        </w:tabs>
        <w:ind w:left="6480" w:hanging="360"/>
      </w:pPr>
    </w:lvl>
  </w:abstractNum>
  <w:abstractNum w:abstractNumId="7" w15:restartNumberingAfterBreak="0">
    <w:nsid w:val="19DB0CE2"/>
    <w:multiLevelType w:val="hybridMultilevel"/>
    <w:tmpl w:val="D3980ADA"/>
    <w:lvl w:ilvl="0" w:tplc="4E72F432">
      <w:start w:val="1"/>
      <w:numFmt w:val="bullet"/>
      <w:lvlText w:val=""/>
      <w:lvlJc w:val="left"/>
      <w:pPr>
        <w:ind w:left="720" w:hanging="360"/>
      </w:pPr>
      <w:rPr>
        <w:rFonts w:ascii="Wingdings" w:hAnsi="Wingdings" w:hint="default"/>
      </w:rPr>
    </w:lvl>
    <w:lvl w:ilvl="1" w:tplc="C082B902">
      <w:start w:val="1"/>
      <w:numFmt w:val="bullet"/>
      <w:lvlText w:val="o"/>
      <w:lvlJc w:val="left"/>
      <w:pPr>
        <w:ind w:left="1440" w:hanging="360"/>
      </w:pPr>
      <w:rPr>
        <w:rFonts w:ascii="Courier New" w:hAnsi="Courier New" w:cs="Courier New" w:hint="default"/>
      </w:rPr>
    </w:lvl>
    <w:lvl w:ilvl="2" w:tplc="08028200">
      <w:start w:val="1"/>
      <w:numFmt w:val="bullet"/>
      <w:lvlText w:val=""/>
      <w:lvlJc w:val="left"/>
      <w:pPr>
        <w:ind w:left="2160" w:hanging="360"/>
      </w:pPr>
      <w:rPr>
        <w:rFonts w:ascii="Wingdings" w:hAnsi="Wingdings" w:hint="default"/>
      </w:rPr>
    </w:lvl>
    <w:lvl w:ilvl="3" w:tplc="D5DE3D4A">
      <w:start w:val="1"/>
      <w:numFmt w:val="bullet"/>
      <w:lvlText w:val=""/>
      <w:lvlJc w:val="left"/>
      <w:pPr>
        <w:ind w:left="2880" w:hanging="360"/>
      </w:pPr>
      <w:rPr>
        <w:rFonts w:ascii="Symbol" w:hAnsi="Symbol" w:hint="default"/>
      </w:rPr>
    </w:lvl>
    <w:lvl w:ilvl="4" w:tplc="9AB459EC">
      <w:start w:val="1"/>
      <w:numFmt w:val="bullet"/>
      <w:lvlText w:val="o"/>
      <w:lvlJc w:val="left"/>
      <w:pPr>
        <w:ind w:left="3600" w:hanging="360"/>
      </w:pPr>
      <w:rPr>
        <w:rFonts w:ascii="Courier New" w:hAnsi="Courier New" w:cs="Courier New" w:hint="default"/>
      </w:rPr>
    </w:lvl>
    <w:lvl w:ilvl="5" w:tplc="1BE21AD8">
      <w:start w:val="1"/>
      <w:numFmt w:val="bullet"/>
      <w:lvlText w:val=""/>
      <w:lvlJc w:val="left"/>
      <w:pPr>
        <w:ind w:left="4320" w:hanging="360"/>
      </w:pPr>
      <w:rPr>
        <w:rFonts w:ascii="Wingdings" w:hAnsi="Wingdings" w:hint="default"/>
      </w:rPr>
    </w:lvl>
    <w:lvl w:ilvl="6" w:tplc="500A2930">
      <w:start w:val="1"/>
      <w:numFmt w:val="bullet"/>
      <w:lvlText w:val=""/>
      <w:lvlJc w:val="left"/>
      <w:pPr>
        <w:ind w:left="5040" w:hanging="360"/>
      </w:pPr>
      <w:rPr>
        <w:rFonts w:ascii="Symbol" w:hAnsi="Symbol" w:hint="default"/>
      </w:rPr>
    </w:lvl>
    <w:lvl w:ilvl="7" w:tplc="A21EF9CE">
      <w:start w:val="1"/>
      <w:numFmt w:val="bullet"/>
      <w:lvlText w:val="o"/>
      <w:lvlJc w:val="left"/>
      <w:pPr>
        <w:ind w:left="5760" w:hanging="360"/>
      </w:pPr>
      <w:rPr>
        <w:rFonts w:ascii="Courier New" w:hAnsi="Courier New" w:cs="Courier New" w:hint="default"/>
      </w:rPr>
    </w:lvl>
    <w:lvl w:ilvl="8" w:tplc="F5E86CB0">
      <w:start w:val="1"/>
      <w:numFmt w:val="bullet"/>
      <w:lvlText w:val=""/>
      <w:lvlJc w:val="left"/>
      <w:pPr>
        <w:ind w:left="6480" w:hanging="360"/>
      </w:pPr>
      <w:rPr>
        <w:rFonts w:ascii="Wingdings" w:hAnsi="Wingdings" w:hint="default"/>
      </w:rPr>
    </w:lvl>
  </w:abstractNum>
  <w:abstractNum w:abstractNumId="8" w15:restartNumberingAfterBreak="0">
    <w:nsid w:val="1B0538D0"/>
    <w:multiLevelType w:val="hybridMultilevel"/>
    <w:tmpl w:val="AEE4E152"/>
    <w:lvl w:ilvl="0" w:tplc="F06A926E">
      <w:start w:val="1"/>
      <w:numFmt w:val="decimal"/>
      <w:lvlText w:val="%1)"/>
      <w:lvlJc w:val="left"/>
      <w:pPr>
        <w:tabs>
          <w:tab w:val="num" w:pos="720"/>
        </w:tabs>
        <w:ind w:left="720" w:hanging="360"/>
      </w:pPr>
      <w:rPr>
        <w:rFonts w:cs="Times New Roman"/>
        <w:sz w:val="22"/>
        <w:szCs w:val="22"/>
      </w:rPr>
    </w:lvl>
    <w:lvl w:ilvl="1" w:tplc="2E90CBC4">
      <w:start w:val="1"/>
      <w:numFmt w:val="decimal"/>
      <w:lvlText w:val="%2)"/>
      <w:lvlJc w:val="left"/>
      <w:pPr>
        <w:tabs>
          <w:tab w:val="num" w:pos="1485"/>
        </w:tabs>
        <w:ind w:left="1485" w:hanging="405"/>
      </w:pPr>
      <w:rPr>
        <w:sz w:val="22"/>
        <w:szCs w:val="22"/>
      </w:rPr>
    </w:lvl>
    <w:lvl w:ilvl="2" w:tplc="D90C263E">
      <w:start w:val="1"/>
      <w:numFmt w:val="decimal"/>
      <w:lvlText w:val="%3."/>
      <w:lvlJc w:val="left"/>
      <w:pPr>
        <w:tabs>
          <w:tab w:val="num" w:pos="2160"/>
        </w:tabs>
        <w:ind w:left="2160" w:hanging="360"/>
      </w:pPr>
    </w:lvl>
    <w:lvl w:ilvl="3" w:tplc="5E4AA894">
      <w:start w:val="1"/>
      <w:numFmt w:val="decimal"/>
      <w:lvlText w:val="%4."/>
      <w:lvlJc w:val="left"/>
      <w:pPr>
        <w:tabs>
          <w:tab w:val="num" w:pos="2880"/>
        </w:tabs>
        <w:ind w:left="2880" w:hanging="360"/>
      </w:pPr>
    </w:lvl>
    <w:lvl w:ilvl="4" w:tplc="CE90FBAE">
      <w:start w:val="1"/>
      <w:numFmt w:val="decimal"/>
      <w:lvlText w:val="%5."/>
      <w:lvlJc w:val="left"/>
      <w:pPr>
        <w:tabs>
          <w:tab w:val="num" w:pos="3600"/>
        </w:tabs>
        <w:ind w:left="3600" w:hanging="360"/>
      </w:pPr>
    </w:lvl>
    <w:lvl w:ilvl="5" w:tplc="DCE00B92">
      <w:start w:val="1"/>
      <w:numFmt w:val="decimal"/>
      <w:lvlText w:val="%6."/>
      <w:lvlJc w:val="left"/>
      <w:pPr>
        <w:tabs>
          <w:tab w:val="num" w:pos="4320"/>
        </w:tabs>
        <w:ind w:left="4320" w:hanging="360"/>
      </w:pPr>
    </w:lvl>
    <w:lvl w:ilvl="6" w:tplc="45AE9196">
      <w:start w:val="1"/>
      <w:numFmt w:val="decimal"/>
      <w:lvlText w:val="%7."/>
      <w:lvlJc w:val="left"/>
      <w:pPr>
        <w:tabs>
          <w:tab w:val="num" w:pos="5040"/>
        </w:tabs>
        <w:ind w:left="5040" w:hanging="360"/>
      </w:pPr>
    </w:lvl>
    <w:lvl w:ilvl="7" w:tplc="925E86DE">
      <w:start w:val="1"/>
      <w:numFmt w:val="decimal"/>
      <w:lvlText w:val="%8."/>
      <w:lvlJc w:val="left"/>
      <w:pPr>
        <w:tabs>
          <w:tab w:val="num" w:pos="5760"/>
        </w:tabs>
        <w:ind w:left="5760" w:hanging="360"/>
      </w:pPr>
    </w:lvl>
    <w:lvl w:ilvl="8" w:tplc="829058B0">
      <w:start w:val="1"/>
      <w:numFmt w:val="decimal"/>
      <w:lvlText w:val="%9."/>
      <w:lvlJc w:val="left"/>
      <w:pPr>
        <w:tabs>
          <w:tab w:val="num" w:pos="6480"/>
        </w:tabs>
        <w:ind w:left="6480" w:hanging="360"/>
      </w:pPr>
    </w:lvl>
  </w:abstractNum>
  <w:abstractNum w:abstractNumId="9" w15:restartNumberingAfterBreak="0">
    <w:nsid w:val="21004027"/>
    <w:multiLevelType w:val="hybridMultilevel"/>
    <w:tmpl w:val="60C8456E"/>
    <w:lvl w:ilvl="0" w:tplc="4970C590">
      <w:start w:val="1"/>
      <w:numFmt w:val="bullet"/>
      <w:lvlText w:val=""/>
      <w:lvlJc w:val="left"/>
      <w:pPr>
        <w:ind w:left="720" w:hanging="360"/>
      </w:pPr>
      <w:rPr>
        <w:rFonts w:ascii="Symbol" w:hAnsi="Symbol" w:hint="default"/>
      </w:rPr>
    </w:lvl>
    <w:lvl w:ilvl="1" w:tplc="D25235F0">
      <w:start w:val="1"/>
      <w:numFmt w:val="bullet"/>
      <w:lvlText w:val="o"/>
      <w:lvlJc w:val="left"/>
      <w:pPr>
        <w:ind w:left="1440" w:hanging="360"/>
      </w:pPr>
      <w:rPr>
        <w:rFonts w:ascii="Courier New" w:hAnsi="Courier New" w:cs="Courier New" w:hint="default"/>
      </w:rPr>
    </w:lvl>
    <w:lvl w:ilvl="2" w:tplc="840AF52A">
      <w:start w:val="1"/>
      <w:numFmt w:val="bullet"/>
      <w:lvlText w:val=""/>
      <w:lvlJc w:val="left"/>
      <w:pPr>
        <w:ind w:left="2160" w:hanging="360"/>
      </w:pPr>
      <w:rPr>
        <w:rFonts w:ascii="Wingdings" w:hAnsi="Wingdings" w:hint="default"/>
      </w:rPr>
    </w:lvl>
    <w:lvl w:ilvl="3" w:tplc="E1DE8C7C">
      <w:start w:val="1"/>
      <w:numFmt w:val="bullet"/>
      <w:lvlText w:val=""/>
      <w:lvlJc w:val="left"/>
      <w:pPr>
        <w:ind w:left="2880" w:hanging="360"/>
      </w:pPr>
      <w:rPr>
        <w:rFonts w:ascii="Symbol" w:hAnsi="Symbol" w:hint="default"/>
      </w:rPr>
    </w:lvl>
    <w:lvl w:ilvl="4" w:tplc="DA1A9FC2">
      <w:start w:val="1"/>
      <w:numFmt w:val="bullet"/>
      <w:lvlText w:val="o"/>
      <w:lvlJc w:val="left"/>
      <w:pPr>
        <w:ind w:left="3600" w:hanging="360"/>
      </w:pPr>
      <w:rPr>
        <w:rFonts w:ascii="Courier New" w:hAnsi="Courier New" w:cs="Courier New" w:hint="default"/>
      </w:rPr>
    </w:lvl>
    <w:lvl w:ilvl="5" w:tplc="5DD0768C">
      <w:start w:val="1"/>
      <w:numFmt w:val="bullet"/>
      <w:lvlText w:val=""/>
      <w:lvlJc w:val="left"/>
      <w:pPr>
        <w:ind w:left="4320" w:hanging="360"/>
      </w:pPr>
      <w:rPr>
        <w:rFonts w:ascii="Wingdings" w:hAnsi="Wingdings" w:hint="default"/>
      </w:rPr>
    </w:lvl>
    <w:lvl w:ilvl="6" w:tplc="61BE2834">
      <w:start w:val="1"/>
      <w:numFmt w:val="bullet"/>
      <w:lvlText w:val=""/>
      <w:lvlJc w:val="left"/>
      <w:pPr>
        <w:ind w:left="5040" w:hanging="360"/>
      </w:pPr>
      <w:rPr>
        <w:rFonts w:ascii="Symbol" w:hAnsi="Symbol" w:hint="default"/>
      </w:rPr>
    </w:lvl>
    <w:lvl w:ilvl="7" w:tplc="A4FCFD32">
      <w:start w:val="1"/>
      <w:numFmt w:val="bullet"/>
      <w:lvlText w:val="o"/>
      <w:lvlJc w:val="left"/>
      <w:pPr>
        <w:ind w:left="5760" w:hanging="360"/>
      </w:pPr>
      <w:rPr>
        <w:rFonts w:ascii="Courier New" w:hAnsi="Courier New" w:cs="Courier New" w:hint="default"/>
      </w:rPr>
    </w:lvl>
    <w:lvl w:ilvl="8" w:tplc="05C6E308">
      <w:start w:val="1"/>
      <w:numFmt w:val="bullet"/>
      <w:lvlText w:val=""/>
      <w:lvlJc w:val="left"/>
      <w:pPr>
        <w:ind w:left="6480" w:hanging="360"/>
      </w:pPr>
      <w:rPr>
        <w:rFonts w:ascii="Wingdings" w:hAnsi="Wingdings" w:hint="default"/>
      </w:rPr>
    </w:lvl>
  </w:abstractNum>
  <w:abstractNum w:abstractNumId="10" w15:restartNumberingAfterBreak="0">
    <w:nsid w:val="255B5C94"/>
    <w:multiLevelType w:val="hybridMultilevel"/>
    <w:tmpl w:val="A2ECE99E"/>
    <w:lvl w:ilvl="0" w:tplc="FDD8130A">
      <w:start w:val="1"/>
      <w:numFmt w:val="bullet"/>
      <w:lvlText w:val=""/>
      <w:lvlJc w:val="left"/>
      <w:pPr>
        <w:ind w:left="720" w:hanging="360"/>
      </w:pPr>
      <w:rPr>
        <w:rFonts w:ascii="Symbol" w:hAnsi="Symbol" w:hint="default"/>
      </w:rPr>
    </w:lvl>
    <w:lvl w:ilvl="1" w:tplc="B0484ADC">
      <w:start w:val="1"/>
      <w:numFmt w:val="bullet"/>
      <w:lvlText w:val="o"/>
      <w:lvlJc w:val="left"/>
      <w:pPr>
        <w:ind w:left="1440" w:hanging="360"/>
      </w:pPr>
      <w:rPr>
        <w:rFonts w:ascii="Courier New" w:hAnsi="Courier New" w:cs="Courier New" w:hint="default"/>
      </w:rPr>
    </w:lvl>
    <w:lvl w:ilvl="2" w:tplc="2D847A16">
      <w:start w:val="1"/>
      <w:numFmt w:val="bullet"/>
      <w:lvlText w:val=""/>
      <w:lvlJc w:val="left"/>
      <w:pPr>
        <w:ind w:left="2160" w:hanging="360"/>
      </w:pPr>
      <w:rPr>
        <w:rFonts w:ascii="Wingdings" w:hAnsi="Wingdings" w:hint="default"/>
      </w:rPr>
    </w:lvl>
    <w:lvl w:ilvl="3" w:tplc="2F9268D0">
      <w:start w:val="1"/>
      <w:numFmt w:val="bullet"/>
      <w:lvlText w:val=""/>
      <w:lvlJc w:val="left"/>
      <w:pPr>
        <w:ind w:left="2880" w:hanging="360"/>
      </w:pPr>
      <w:rPr>
        <w:rFonts w:ascii="Symbol" w:hAnsi="Symbol" w:hint="default"/>
      </w:rPr>
    </w:lvl>
    <w:lvl w:ilvl="4" w:tplc="8B62A64E">
      <w:start w:val="1"/>
      <w:numFmt w:val="bullet"/>
      <w:lvlText w:val="o"/>
      <w:lvlJc w:val="left"/>
      <w:pPr>
        <w:ind w:left="3600" w:hanging="360"/>
      </w:pPr>
      <w:rPr>
        <w:rFonts w:ascii="Courier New" w:hAnsi="Courier New" w:cs="Courier New" w:hint="default"/>
      </w:rPr>
    </w:lvl>
    <w:lvl w:ilvl="5" w:tplc="78887E02">
      <w:start w:val="1"/>
      <w:numFmt w:val="bullet"/>
      <w:lvlText w:val=""/>
      <w:lvlJc w:val="left"/>
      <w:pPr>
        <w:ind w:left="4320" w:hanging="360"/>
      </w:pPr>
      <w:rPr>
        <w:rFonts w:ascii="Wingdings" w:hAnsi="Wingdings" w:hint="default"/>
      </w:rPr>
    </w:lvl>
    <w:lvl w:ilvl="6" w:tplc="AE383C4E">
      <w:start w:val="1"/>
      <w:numFmt w:val="bullet"/>
      <w:lvlText w:val=""/>
      <w:lvlJc w:val="left"/>
      <w:pPr>
        <w:ind w:left="5040" w:hanging="360"/>
      </w:pPr>
      <w:rPr>
        <w:rFonts w:ascii="Symbol" w:hAnsi="Symbol" w:hint="default"/>
      </w:rPr>
    </w:lvl>
    <w:lvl w:ilvl="7" w:tplc="0FF8232A">
      <w:start w:val="1"/>
      <w:numFmt w:val="bullet"/>
      <w:lvlText w:val="o"/>
      <w:lvlJc w:val="left"/>
      <w:pPr>
        <w:ind w:left="5760" w:hanging="360"/>
      </w:pPr>
      <w:rPr>
        <w:rFonts w:ascii="Courier New" w:hAnsi="Courier New" w:cs="Courier New" w:hint="default"/>
      </w:rPr>
    </w:lvl>
    <w:lvl w:ilvl="8" w:tplc="811463FC">
      <w:start w:val="1"/>
      <w:numFmt w:val="bullet"/>
      <w:lvlText w:val=""/>
      <w:lvlJc w:val="left"/>
      <w:pPr>
        <w:ind w:left="6480" w:hanging="360"/>
      </w:pPr>
      <w:rPr>
        <w:rFonts w:ascii="Wingdings" w:hAnsi="Wingdings" w:hint="default"/>
      </w:rPr>
    </w:lvl>
  </w:abstractNum>
  <w:abstractNum w:abstractNumId="11" w15:restartNumberingAfterBreak="0">
    <w:nsid w:val="2C741388"/>
    <w:multiLevelType w:val="hybridMultilevel"/>
    <w:tmpl w:val="B140517C"/>
    <w:lvl w:ilvl="0" w:tplc="ED7651F4">
      <w:start w:val="1"/>
      <w:numFmt w:val="decimal"/>
      <w:lvlText w:val="%1)"/>
      <w:lvlJc w:val="left"/>
      <w:pPr>
        <w:ind w:left="720" w:hanging="360"/>
      </w:pPr>
    </w:lvl>
    <w:lvl w:ilvl="1" w:tplc="8102A6D0">
      <w:start w:val="1"/>
      <w:numFmt w:val="lowerLetter"/>
      <w:lvlText w:val="%2."/>
      <w:lvlJc w:val="left"/>
      <w:pPr>
        <w:ind w:left="1440" w:hanging="360"/>
      </w:pPr>
    </w:lvl>
    <w:lvl w:ilvl="2" w:tplc="F66AD6B6">
      <w:start w:val="1"/>
      <w:numFmt w:val="lowerRoman"/>
      <w:lvlText w:val="%3."/>
      <w:lvlJc w:val="right"/>
      <w:pPr>
        <w:ind w:left="2160" w:hanging="180"/>
      </w:pPr>
    </w:lvl>
    <w:lvl w:ilvl="3" w:tplc="B3FE8938">
      <w:start w:val="1"/>
      <w:numFmt w:val="decimal"/>
      <w:lvlText w:val="%4."/>
      <w:lvlJc w:val="left"/>
      <w:pPr>
        <w:ind w:left="2880" w:hanging="360"/>
      </w:pPr>
    </w:lvl>
    <w:lvl w:ilvl="4" w:tplc="937217B2">
      <w:start w:val="1"/>
      <w:numFmt w:val="lowerLetter"/>
      <w:lvlText w:val="%5."/>
      <w:lvlJc w:val="left"/>
      <w:pPr>
        <w:ind w:left="3600" w:hanging="360"/>
      </w:pPr>
    </w:lvl>
    <w:lvl w:ilvl="5" w:tplc="764CAF62">
      <w:start w:val="1"/>
      <w:numFmt w:val="lowerRoman"/>
      <w:lvlText w:val="%6."/>
      <w:lvlJc w:val="right"/>
      <w:pPr>
        <w:ind w:left="4320" w:hanging="180"/>
      </w:pPr>
    </w:lvl>
    <w:lvl w:ilvl="6" w:tplc="E6A84CF0">
      <w:start w:val="1"/>
      <w:numFmt w:val="decimal"/>
      <w:lvlText w:val="%7."/>
      <w:lvlJc w:val="left"/>
      <w:pPr>
        <w:ind w:left="5040" w:hanging="360"/>
      </w:pPr>
    </w:lvl>
    <w:lvl w:ilvl="7" w:tplc="171E5838">
      <w:start w:val="1"/>
      <w:numFmt w:val="lowerLetter"/>
      <w:lvlText w:val="%8."/>
      <w:lvlJc w:val="left"/>
      <w:pPr>
        <w:ind w:left="5760" w:hanging="360"/>
      </w:pPr>
    </w:lvl>
    <w:lvl w:ilvl="8" w:tplc="AF0CF4DE">
      <w:start w:val="1"/>
      <w:numFmt w:val="lowerRoman"/>
      <w:lvlText w:val="%9."/>
      <w:lvlJc w:val="right"/>
      <w:pPr>
        <w:ind w:left="6480" w:hanging="180"/>
      </w:pPr>
    </w:lvl>
  </w:abstractNum>
  <w:abstractNum w:abstractNumId="12" w15:restartNumberingAfterBreak="0">
    <w:nsid w:val="34B67727"/>
    <w:multiLevelType w:val="hybridMultilevel"/>
    <w:tmpl w:val="D6C291CC"/>
    <w:lvl w:ilvl="0" w:tplc="6BE0DF18">
      <w:start w:val="1"/>
      <w:numFmt w:val="decimal"/>
      <w:lvlText w:val="%1)"/>
      <w:lvlJc w:val="left"/>
      <w:pPr>
        <w:ind w:left="720" w:hanging="360"/>
      </w:pPr>
    </w:lvl>
    <w:lvl w:ilvl="1" w:tplc="3B9654F2">
      <w:start w:val="6"/>
      <w:numFmt w:val="bullet"/>
      <w:lvlText w:val="-"/>
      <w:lvlJc w:val="left"/>
      <w:pPr>
        <w:ind w:left="1440" w:hanging="360"/>
      </w:pPr>
      <w:rPr>
        <w:rFonts w:ascii="Times New Roman" w:eastAsia="Times New Roman" w:hAnsi="Times New Roman" w:cs="Times New Roman" w:hint="default"/>
      </w:rPr>
    </w:lvl>
    <w:lvl w:ilvl="2" w:tplc="5EE875A0">
      <w:start w:val="1"/>
      <w:numFmt w:val="decimal"/>
      <w:lvlText w:val="%3)"/>
      <w:lvlJc w:val="left"/>
      <w:pPr>
        <w:ind w:left="2340" w:hanging="360"/>
      </w:pPr>
      <w:rPr>
        <w:rFonts w:ascii="Times New Roman" w:eastAsia="Times New Roman" w:hAnsi="Times New Roman" w:cs="Times New Roman"/>
      </w:rPr>
    </w:lvl>
    <w:lvl w:ilvl="3" w:tplc="FFF4F084">
      <w:start w:val="1"/>
      <w:numFmt w:val="lowerLetter"/>
      <w:lvlText w:val="%4)"/>
      <w:lvlJc w:val="left"/>
      <w:pPr>
        <w:ind w:left="2880" w:hanging="360"/>
      </w:pPr>
    </w:lvl>
    <w:lvl w:ilvl="4" w:tplc="A8E49EFC">
      <w:start w:val="1"/>
      <w:numFmt w:val="lowerLetter"/>
      <w:lvlText w:val="%5."/>
      <w:lvlJc w:val="left"/>
      <w:pPr>
        <w:ind w:left="3600" w:hanging="360"/>
      </w:pPr>
    </w:lvl>
    <w:lvl w:ilvl="5" w:tplc="B1F0F508">
      <w:start w:val="1"/>
      <w:numFmt w:val="lowerRoman"/>
      <w:lvlText w:val="%6."/>
      <w:lvlJc w:val="right"/>
      <w:pPr>
        <w:ind w:left="4320" w:hanging="180"/>
      </w:pPr>
    </w:lvl>
    <w:lvl w:ilvl="6" w:tplc="E24ADD7A">
      <w:start w:val="1"/>
      <w:numFmt w:val="decimal"/>
      <w:lvlText w:val="%7."/>
      <w:lvlJc w:val="left"/>
      <w:pPr>
        <w:ind w:left="5040" w:hanging="360"/>
      </w:pPr>
    </w:lvl>
    <w:lvl w:ilvl="7" w:tplc="0C58E01E">
      <w:start w:val="1"/>
      <w:numFmt w:val="lowerLetter"/>
      <w:lvlText w:val="%8."/>
      <w:lvlJc w:val="left"/>
      <w:pPr>
        <w:ind w:left="5760" w:hanging="360"/>
      </w:pPr>
    </w:lvl>
    <w:lvl w:ilvl="8" w:tplc="718ECC1A">
      <w:start w:val="1"/>
      <w:numFmt w:val="lowerRoman"/>
      <w:lvlText w:val="%9."/>
      <w:lvlJc w:val="right"/>
      <w:pPr>
        <w:ind w:left="6480" w:hanging="180"/>
      </w:pPr>
    </w:lvl>
  </w:abstractNum>
  <w:abstractNum w:abstractNumId="13" w15:restartNumberingAfterBreak="0">
    <w:nsid w:val="384F5DD4"/>
    <w:multiLevelType w:val="hybridMultilevel"/>
    <w:tmpl w:val="6E120A86"/>
    <w:lvl w:ilvl="0" w:tplc="DE8AFFAE">
      <w:start w:val="1"/>
      <w:numFmt w:val="decimal"/>
      <w:lvlText w:val="%1)"/>
      <w:lvlJc w:val="left"/>
      <w:pPr>
        <w:ind w:left="720" w:hanging="360"/>
      </w:pPr>
    </w:lvl>
    <w:lvl w:ilvl="1" w:tplc="6B5067FA">
      <w:start w:val="1"/>
      <w:numFmt w:val="lowerLetter"/>
      <w:lvlText w:val="%2."/>
      <w:lvlJc w:val="left"/>
      <w:pPr>
        <w:ind w:left="1440" w:hanging="360"/>
      </w:pPr>
    </w:lvl>
    <w:lvl w:ilvl="2" w:tplc="4A0283C8">
      <w:start w:val="1"/>
      <w:numFmt w:val="lowerRoman"/>
      <w:lvlText w:val="%3."/>
      <w:lvlJc w:val="right"/>
      <w:pPr>
        <w:ind w:left="2160" w:hanging="180"/>
      </w:pPr>
    </w:lvl>
    <w:lvl w:ilvl="3" w:tplc="33E2D420">
      <w:start w:val="1"/>
      <w:numFmt w:val="decimal"/>
      <w:lvlText w:val="%4."/>
      <w:lvlJc w:val="left"/>
      <w:pPr>
        <w:ind w:left="2880" w:hanging="360"/>
      </w:pPr>
    </w:lvl>
    <w:lvl w:ilvl="4" w:tplc="6B8E80C4">
      <w:start w:val="1"/>
      <w:numFmt w:val="lowerLetter"/>
      <w:lvlText w:val="%5."/>
      <w:lvlJc w:val="left"/>
      <w:pPr>
        <w:ind w:left="3600" w:hanging="360"/>
      </w:pPr>
    </w:lvl>
    <w:lvl w:ilvl="5" w:tplc="3FC0061A">
      <w:start w:val="1"/>
      <w:numFmt w:val="lowerRoman"/>
      <w:lvlText w:val="%6."/>
      <w:lvlJc w:val="right"/>
      <w:pPr>
        <w:ind w:left="4320" w:hanging="180"/>
      </w:pPr>
    </w:lvl>
    <w:lvl w:ilvl="6" w:tplc="719E1B88">
      <w:start w:val="1"/>
      <w:numFmt w:val="decimal"/>
      <w:lvlText w:val="%7."/>
      <w:lvlJc w:val="left"/>
      <w:pPr>
        <w:ind w:left="5040" w:hanging="360"/>
      </w:pPr>
    </w:lvl>
    <w:lvl w:ilvl="7" w:tplc="AAC4C18C">
      <w:start w:val="1"/>
      <w:numFmt w:val="lowerLetter"/>
      <w:lvlText w:val="%8."/>
      <w:lvlJc w:val="left"/>
      <w:pPr>
        <w:ind w:left="5760" w:hanging="360"/>
      </w:pPr>
    </w:lvl>
    <w:lvl w:ilvl="8" w:tplc="BD54CF8A">
      <w:start w:val="1"/>
      <w:numFmt w:val="lowerRoman"/>
      <w:lvlText w:val="%9."/>
      <w:lvlJc w:val="right"/>
      <w:pPr>
        <w:ind w:left="6480" w:hanging="180"/>
      </w:pPr>
    </w:lvl>
  </w:abstractNum>
  <w:abstractNum w:abstractNumId="14" w15:restartNumberingAfterBreak="0">
    <w:nsid w:val="38734AD3"/>
    <w:multiLevelType w:val="hybridMultilevel"/>
    <w:tmpl w:val="5A88AAAC"/>
    <w:lvl w:ilvl="0" w:tplc="2444D0DA">
      <w:start w:val="1"/>
      <w:numFmt w:val="decimal"/>
      <w:lvlText w:val="%1."/>
      <w:lvlJc w:val="left"/>
      <w:pPr>
        <w:ind w:left="360" w:hanging="360"/>
      </w:pPr>
      <w:rPr>
        <w:rFonts w:ascii="Times New Roman" w:hAnsi="Times New Roman" w:cs="Times New Roman" w:hint="default"/>
        <w:i w:val="0"/>
        <w:color w:val="000000" w:themeColor="text1"/>
        <w:sz w:val="24"/>
        <w:szCs w:val="24"/>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3A13327B"/>
    <w:multiLevelType w:val="hybridMultilevel"/>
    <w:tmpl w:val="085AD6B4"/>
    <w:lvl w:ilvl="0" w:tplc="7BF4CE46">
      <w:start w:val="1"/>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8B5447"/>
    <w:multiLevelType w:val="hybridMultilevel"/>
    <w:tmpl w:val="9364CFCA"/>
    <w:lvl w:ilvl="0" w:tplc="4C92076C">
      <w:start w:val="1"/>
      <w:numFmt w:val="bullet"/>
      <w:lvlText w:val=""/>
      <w:lvlJc w:val="left"/>
      <w:pPr>
        <w:ind w:left="720" w:hanging="360"/>
      </w:pPr>
      <w:rPr>
        <w:rFonts w:ascii="Wingdings" w:hAnsi="Wingdings" w:hint="default"/>
      </w:rPr>
    </w:lvl>
    <w:lvl w:ilvl="1" w:tplc="3DB831F8">
      <w:start w:val="1"/>
      <w:numFmt w:val="bullet"/>
      <w:lvlText w:val="o"/>
      <w:lvlJc w:val="left"/>
      <w:pPr>
        <w:ind w:left="1440" w:hanging="360"/>
      </w:pPr>
      <w:rPr>
        <w:rFonts w:ascii="Courier New" w:hAnsi="Courier New" w:cs="Courier New" w:hint="default"/>
      </w:rPr>
    </w:lvl>
    <w:lvl w:ilvl="2" w:tplc="6BA4C964">
      <w:start w:val="1"/>
      <w:numFmt w:val="bullet"/>
      <w:lvlText w:val=""/>
      <w:lvlJc w:val="left"/>
      <w:pPr>
        <w:ind w:left="2160" w:hanging="360"/>
      </w:pPr>
      <w:rPr>
        <w:rFonts w:ascii="Wingdings" w:hAnsi="Wingdings" w:hint="default"/>
      </w:rPr>
    </w:lvl>
    <w:lvl w:ilvl="3" w:tplc="A0A2E9F4">
      <w:start w:val="1"/>
      <w:numFmt w:val="bullet"/>
      <w:lvlText w:val=""/>
      <w:lvlJc w:val="left"/>
      <w:pPr>
        <w:ind w:left="2880" w:hanging="360"/>
      </w:pPr>
      <w:rPr>
        <w:rFonts w:ascii="Symbol" w:hAnsi="Symbol" w:hint="default"/>
      </w:rPr>
    </w:lvl>
    <w:lvl w:ilvl="4" w:tplc="F2320BD8">
      <w:start w:val="1"/>
      <w:numFmt w:val="bullet"/>
      <w:lvlText w:val="o"/>
      <w:lvlJc w:val="left"/>
      <w:pPr>
        <w:ind w:left="3600" w:hanging="360"/>
      </w:pPr>
      <w:rPr>
        <w:rFonts w:ascii="Courier New" w:hAnsi="Courier New" w:cs="Courier New" w:hint="default"/>
      </w:rPr>
    </w:lvl>
    <w:lvl w:ilvl="5" w:tplc="C4EC49AE">
      <w:start w:val="1"/>
      <w:numFmt w:val="bullet"/>
      <w:lvlText w:val=""/>
      <w:lvlJc w:val="left"/>
      <w:pPr>
        <w:ind w:left="4320" w:hanging="360"/>
      </w:pPr>
      <w:rPr>
        <w:rFonts w:ascii="Wingdings" w:hAnsi="Wingdings" w:hint="default"/>
      </w:rPr>
    </w:lvl>
    <w:lvl w:ilvl="6" w:tplc="21203E9C">
      <w:start w:val="1"/>
      <w:numFmt w:val="bullet"/>
      <w:lvlText w:val=""/>
      <w:lvlJc w:val="left"/>
      <w:pPr>
        <w:ind w:left="5040" w:hanging="360"/>
      </w:pPr>
      <w:rPr>
        <w:rFonts w:ascii="Symbol" w:hAnsi="Symbol" w:hint="default"/>
      </w:rPr>
    </w:lvl>
    <w:lvl w:ilvl="7" w:tplc="5FEE8AF2">
      <w:start w:val="1"/>
      <w:numFmt w:val="bullet"/>
      <w:lvlText w:val="o"/>
      <w:lvlJc w:val="left"/>
      <w:pPr>
        <w:ind w:left="5760" w:hanging="360"/>
      </w:pPr>
      <w:rPr>
        <w:rFonts w:ascii="Courier New" w:hAnsi="Courier New" w:cs="Courier New" w:hint="default"/>
      </w:rPr>
    </w:lvl>
    <w:lvl w:ilvl="8" w:tplc="EE2E0F2C">
      <w:start w:val="1"/>
      <w:numFmt w:val="bullet"/>
      <w:lvlText w:val=""/>
      <w:lvlJc w:val="left"/>
      <w:pPr>
        <w:ind w:left="6480" w:hanging="360"/>
      </w:pPr>
      <w:rPr>
        <w:rFonts w:ascii="Wingdings" w:hAnsi="Wingdings" w:hint="default"/>
      </w:rPr>
    </w:lvl>
  </w:abstractNum>
  <w:abstractNum w:abstractNumId="17" w15:restartNumberingAfterBreak="0">
    <w:nsid w:val="406E0929"/>
    <w:multiLevelType w:val="hybridMultilevel"/>
    <w:tmpl w:val="F87EAA40"/>
    <w:lvl w:ilvl="0" w:tplc="D832935E">
      <w:numFmt w:val="bullet"/>
      <w:lvlText w:val="-"/>
      <w:lvlJc w:val="left"/>
      <w:pPr>
        <w:ind w:left="4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8" w15:restartNumberingAfterBreak="0">
    <w:nsid w:val="41D8339C"/>
    <w:multiLevelType w:val="hybridMultilevel"/>
    <w:tmpl w:val="BA8AD076"/>
    <w:lvl w:ilvl="0" w:tplc="B198A228">
      <w:start w:val="1"/>
      <w:numFmt w:val="bullet"/>
      <w:lvlText w:val=""/>
      <w:lvlJc w:val="left"/>
      <w:pPr>
        <w:ind w:left="720" w:hanging="360"/>
      </w:pPr>
      <w:rPr>
        <w:rFonts w:ascii="Symbol" w:hAnsi="Symbol" w:hint="default"/>
      </w:rPr>
    </w:lvl>
    <w:lvl w:ilvl="1" w:tplc="702245BC">
      <w:start w:val="1"/>
      <w:numFmt w:val="bullet"/>
      <w:lvlText w:val="o"/>
      <w:lvlJc w:val="left"/>
      <w:pPr>
        <w:ind w:left="1440" w:hanging="360"/>
      </w:pPr>
      <w:rPr>
        <w:rFonts w:ascii="Courier New" w:hAnsi="Courier New" w:cs="Courier New" w:hint="default"/>
      </w:rPr>
    </w:lvl>
    <w:lvl w:ilvl="2" w:tplc="A07C4A74">
      <w:start w:val="1"/>
      <w:numFmt w:val="bullet"/>
      <w:lvlText w:val=""/>
      <w:lvlJc w:val="left"/>
      <w:pPr>
        <w:ind w:left="2160" w:hanging="360"/>
      </w:pPr>
      <w:rPr>
        <w:rFonts w:ascii="Wingdings" w:hAnsi="Wingdings" w:hint="default"/>
      </w:rPr>
    </w:lvl>
    <w:lvl w:ilvl="3" w:tplc="A09853A6">
      <w:start w:val="1"/>
      <w:numFmt w:val="bullet"/>
      <w:lvlText w:val=""/>
      <w:lvlJc w:val="left"/>
      <w:pPr>
        <w:ind w:left="2880" w:hanging="360"/>
      </w:pPr>
      <w:rPr>
        <w:rFonts w:ascii="Symbol" w:hAnsi="Symbol" w:hint="default"/>
      </w:rPr>
    </w:lvl>
    <w:lvl w:ilvl="4" w:tplc="888E56E8">
      <w:start w:val="1"/>
      <w:numFmt w:val="bullet"/>
      <w:lvlText w:val="o"/>
      <w:lvlJc w:val="left"/>
      <w:pPr>
        <w:ind w:left="3600" w:hanging="360"/>
      </w:pPr>
      <w:rPr>
        <w:rFonts w:ascii="Courier New" w:hAnsi="Courier New" w:cs="Courier New" w:hint="default"/>
      </w:rPr>
    </w:lvl>
    <w:lvl w:ilvl="5" w:tplc="829039BA">
      <w:start w:val="1"/>
      <w:numFmt w:val="bullet"/>
      <w:lvlText w:val=""/>
      <w:lvlJc w:val="left"/>
      <w:pPr>
        <w:ind w:left="4320" w:hanging="360"/>
      </w:pPr>
      <w:rPr>
        <w:rFonts w:ascii="Wingdings" w:hAnsi="Wingdings" w:hint="default"/>
      </w:rPr>
    </w:lvl>
    <w:lvl w:ilvl="6" w:tplc="1E248E12">
      <w:start w:val="1"/>
      <w:numFmt w:val="bullet"/>
      <w:lvlText w:val=""/>
      <w:lvlJc w:val="left"/>
      <w:pPr>
        <w:ind w:left="5040" w:hanging="360"/>
      </w:pPr>
      <w:rPr>
        <w:rFonts w:ascii="Symbol" w:hAnsi="Symbol" w:hint="default"/>
      </w:rPr>
    </w:lvl>
    <w:lvl w:ilvl="7" w:tplc="F4B0A882">
      <w:start w:val="1"/>
      <w:numFmt w:val="bullet"/>
      <w:lvlText w:val="o"/>
      <w:lvlJc w:val="left"/>
      <w:pPr>
        <w:ind w:left="5760" w:hanging="360"/>
      </w:pPr>
      <w:rPr>
        <w:rFonts w:ascii="Courier New" w:hAnsi="Courier New" w:cs="Courier New" w:hint="default"/>
      </w:rPr>
    </w:lvl>
    <w:lvl w:ilvl="8" w:tplc="F9A60F2E">
      <w:start w:val="1"/>
      <w:numFmt w:val="bullet"/>
      <w:lvlText w:val=""/>
      <w:lvlJc w:val="left"/>
      <w:pPr>
        <w:ind w:left="6480" w:hanging="360"/>
      </w:pPr>
      <w:rPr>
        <w:rFonts w:ascii="Wingdings" w:hAnsi="Wingdings" w:hint="default"/>
      </w:rPr>
    </w:lvl>
  </w:abstractNum>
  <w:abstractNum w:abstractNumId="19" w15:restartNumberingAfterBreak="0">
    <w:nsid w:val="45133E0A"/>
    <w:multiLevelType w:val="hybridMultilevel"/>
    <w:tmpl w:val="E000E6A0"/>
    <w:lvl w:ilvl="0" w:tplc="8468267A">
      <w:start w:val="1"/>
      <w:numFmt w:val="decimal"/>
      <w:lvlText w:val="%1)"/>
      <w:lvlJc w:val="left"/>
      <w:pPr>
        <w:ind w:left="720" w:hanging="360"/>
      </w:pPr>
    </w:lvl>
    <w:lvl w:ilvl="1" w:tplc="67128CA0">
      <w:start w:val="1"/>
      <w:numFmt w:val="lowerLetter"/>
      <w:lvlText w:val="%2."/>
      <w:lvlJc w:val="left"/>
      <w:pPr>
        <w:ind w:left="1440" w:hanging="360"/>
      </w:pPr>
    </w:lvl>
    <w:lvl w:ilvl="2" w:tplc="5F8846EC">
      <w:start w:val="1"/>
      <w:numFmt w:val="lowerRoman"/>
      <w:lvlText w:val="%3."/>
      <w:lvlJc w:val="right"/>
      <w:pPr>
        <w:ind w:left="2160" w:hanging="180"/>
      </w:pPr>
    </w:lvl>
    <w:lvl w:ilvl="3" w:tplc="5DF056C2">
      <w:start w:val="1"/>
      <w:numFmt w:val="decimal"/>
      <w:lvlText w:val="%4."/>
      <w:lvlJc w:val="left"/>
      <w:pPr>
        <w:ind w:left="2880" w:hanging="360"/>
      </w:pPr>
    </w:lvl>
    <w:lvl w:ilvl="4" w:tplc="EAFC6FCA">
      <w:start w:val="1"/>
      <w:numFmt w:val="lowerLetter"/>
      <w:lvlText w:val="%5."/>
      <w:lvlJc w:val="left"/>
      <w:pPr>
        <w:ind w:left="3600" w:hanging="360"/>
      </w:pPr>
    </w:lvl>
    <w:lvl w:ilvl="5" w:tplc="12409FA4">
      <w:start w:val="1"/>
      <w:numFmt w:val="lowerRoman"/>
      <w:lvlText w:val="%6."/>
      <w:lvlJc w:val="right"/>
      <w:pPr>
        <w:ind w:left="4320" w:hanging="180"/>
      </w:pPr>
    </w:lvl>
    <w:lvl w:ilvl="6" w:tplc="C2A014D4">
      <w:start w:val="1"/>
      <w:numFmt w:val="decimal"/>
      <w:lvlText w:val="%7."/>
      <w:lvlJc w:val="left"/>
      <w:pPr>
        <w:ind w:left="5040" w:hanging="360"/>
      </w:pPr>
    </w:lvl>
    <w:lvl w:ilvl="7" w:tplc="894E00D0">
      <w:start w:val="1"/>
      <w:numFmt w:val="lowerLetter"/>
      <w:lvlText w:val="%8."/>
      <w:lvlJc w:val="left"/>
      <w:pPr>
        <w:ind w:left="5760" w:hanging="360"/>
      </w:pPr>
    </w:lvl>
    <w:lvl w:ilvl="8" w:tplc="6C765FBA">
      <w:start w:val="1"/>
      <w:numFmt w:val="lowerRoman"/>
      <w:lvlText w:val="%9."/>
      <w:lvlJc w:val="right"/>
      <w:pPr>
        <w:ind w:left="6480" w:hanging="180"/>
      </w:pPr>
    </w:lvl>
  </w:abstractNum>
  <w:abstractNum w:abstractNumId="20" w15:restartNumberingAfterBreak="0">
    <w:nsid w:val="47967E79"/>
    <w:multiLevelType w:val="hybridMultilevel"/>
    <w:tmpl w:val="2F985070"/>
    <w:lvl w:ilvl="0" w:tplc="A4EA2C4A">
      <w:start w:val="1"/>
      <w:numFmt w:val="decimal"/>
      <w:lvlText w:val="%1)"/>
      <w:lvlJc w:val="left"/>
      <w:pPr>
        <w:ind w:left="720" w:hanging="360"/>
      </w:pPr>
    </w:lvl>
    <w:lvl w:ilvl="1" w:tplc="7F844CB0">
      <w:start w:val="1"/>
      <w:numFmt w:val="lowerLetter"/>
      <w:lvlText w:val="%2."/>
      <w:lvlJc w:val="left"/>
      <w:pPr>
        <w:ind w:left="1440" w:hanging="360"/>
      </w:pPr>
    </w:lvl>
    <w:lvl w:ilvl="2" w:tplc="7018E13E">
      <w:start w:val="1"/>
      <w:numFmt w:val="lowerRoman"/>
      <w:lvlText w:val="%3."/>
      <w:lvlJc w:val="right"/>
      <w:pPr>
        <w:ind w:left="2160" w:hanging="180"/>
      </w:pPr>
    </w:lvl>
    <w:lvl w:ilvl="3" w:tplc="99247A38">
      <w:start w:val="1"/>
      <w:numFmt w:val="decimal"/>
      <w:lvlText w:val="%4."/>
      <w:lvlJc w:val="left"/>
      <w:pPr>
        <w:ind w:left="2880" w:hanging="360"/>
      </w:pPr>
    </w:lvl>
    <w:lvl w:ilvl="4" w:tplc="2708E394">
      <w:start w:val="1"/>
      <w:numFmt w:val="lowerLetter"/>
      <w:lvlText w:val="%5."/>
      <w:lvlJc w:val="left"/>
      <w:pPr>
        <w:ind w:left="3600" w:hanging="360"/>
      </w:pPr>
    </w:lvl>
    <w:lvl w:ilvl="5" w:tplc="379CDF94">
      <w:start w:val="1"/>
      <w:numFmt w:val="lowerRoman"/>
      <w:lvlText w:val="%6."/>
      <w:lvlJc w:val="right"/>
      <w:pPr>
        <w:ind w:left="4320" w:hanging="180"/>
      </w:pPr>
    </w:lvl>
    <w:lvl w:ilvl="6" w:tplc="AF8640D2">
      <w:start w:val="1"/>
      <w:numFmt w:val="decimal"/>
      <w:lvlText w:val="%7."/>
      <w:lvlJc w:val="left"/>
      <w:pPr>
        <w:ind w:left="5040" w:hanging="360"/>
      </w:pPr>
    </w:lvl>
    <w:lvl w:ilvl="7" w:tplc="283CFE8E">
      <w:start w:val="1"/>
      <w:numFmt w:val="lowerLetter"/>
      <w:lvlText w:val="%8."/>
      <w:lvlJc w:val="left"/>
      <w:pPr>
        <w:ind w:left="5760" w:hanging="360"/>
      </w:pPr>
    </w:lvl>
    <w:lvl w:ilvl="8" w:tplc="3462FA76">
      <w:start w:val="1"/>
      <w:numFmt w:val="lowerRoman"/>
      <w:lvlText w:val="%9."/>
      <w:lvlJc w:val="right"/>
      <w:pPr>
        <w:ind w:left="6480" w:hanging="180"/>
      </w:pPr>
    </w:lvl>
  </w:abstractNum>
  <w:abstractNum w:abstractNumId="21" w15:restartNumberingAfterBreak="0">
    <w:nsid w:val="4D6B5401"/>
    <w:multiLevelType w:val="hybridMultilevel"/>
    <w:tmpl w:val="FF7CDF94"/>
    <w:lvl w:ilvl="0" w:tplc="C65097C0">
      <w:start w:val="1"/>
      <w:numFmt w:val="bullet"/>
      <w:lvlText w:val=""/>
      <w:lvlJc w:val="left"/>
      <w:pPr>
        <w:ind w:left="720" w:hanging="360"/>
      </w:pPr>
      <w:rPr>
        <w:rFonts w:ascii="Symbol" w:hAnsi="Symbol" w:hint="default"/>
      </w:rPr>
    </w:lvl>
    <w:lvl w:ilvl="1" w:tplc="1E8E763E">
      <w:start w:val="1"/>
      <w:numFmt w:val="bullet"/>
      <w:lvlText w:val="o"/>
      <w:lvlJc w:val="left"/>
      <w:pPr>
        <w:ind w:left="1440" w:hanging="360"/>
      </w:pPr>
      <w:rPr>
        <w:rFonts w:ascii="Courier New" w:hAnsi="Courier New" w:cs="Courier New" w:hint="default"/>
      </w:rPr>
    </w:lvl>
    <w:lvl w:ilvl="2" w:tplc="BF50E88A">
      <w:start w:val="1"/>
      <w:numFmt w:val="bullet"/>
      <w:lvlText w:val=""/>
      <w:lvlJc w:val="left"/>
      <w:pPr>
        <w:ind w:left="2160" w:hanging="360"/>
      </w:pPr>
      <w:rPr>
        <w:rFonts w:ascii="Wingdings" w:hAnsi="Wingdings" w:hint="default"/>
      </w:rPr>
    </w:lvl>
    <w:lvl w:ilvl="3" w:tplc="B9848C6C">
      <w:start w:val="1"/>
      <w:numFmt w:val="bullet"/>
      <w:lvlText w:val=""/>
      <w:lvlJc w:val="left"/>
      <w:pPr>
        <w:ind w:left="2880" w:hanging="360"/>
      </w:pPr>
      <w:rPr>
        <w:rFonts w:ascii="Symbol" w:hAnsi="Symbol" w:hint="default"/>
      </w:rPr>
    </w:lvl>
    <w:lvl w:ilvl="4" w:tplc="B0D66D18">
      <w:start w:val="1"/>
      <w:numFmt w:val="bullet"/>
      <w:lvlText w:val="o"/>
      <w:lvlJc w:val="left"/>
      <w:pPr>
        <w:ind w:left="3600" w:hanging="360"/>
      </w:pPr>
      <w:rPr>
        <w:rFonts w:ascii="Courier New" w:hAnsi="Courier New" w:cs="Courier New" w:hint="default"/>
      </w:rPr>
    </w:lvl>
    <w:lvl w:ilvl="5" w:tplc="ABB2379C">
      <w:start w:val="1"/>
      <w:numFmt w:val="bullet"/>
      <w:lvlText w:val=""/>
      <w:lvlJc w:val="left"/>
      <w:pPr>
        <w:ind w:left="4320" w:hanging="360"/>
      </w:pPr>
      <w:rPr>
        <w:rFonts w:ascii="Wingdings" w:hAnsi="Wingdings" w:hint="default"/>
      </w:rPr>
    </w:lvl>
    <w:lvl w:ilvl="6" w:tplc="BE36915A">
      <w:start w:val="1"/>
      <w:numFmt w:val="bullet"/>
      <w:lvlText w:val=""/>
      <w:lvlJc w:val="left"/>
      <w:pPr>
        <w:ind w:left="5040" w:hanging="360"/>
      </w:pPr>
      <w:rPr>
        <w:rFonts w:ascii="Symbol" w:hAnsi="Symbol" w:hint="default"/>
      </w:rPr>
    </w:lvl>
    <w:lvl w:ilvl="7" w:tplc="B740834E">
      <w:start w:val="1"/>
      <w:numFmt w:val="bullet"/>
      <w:lvlText w:val="o"/>
      <w:lvlJc w:val="left"/>
      <w:pPr>
        <w:ind w:left="5760" w:hanging="360"/>
      </w:pPr>
      <w:rPr>
        <w:rFonts w:ascii="Courier New" w:hAnsi="Courier New" w:cs="Courier New" w:hint="default"/>
      </w:rPr>
    </w:lvl>
    <w:lvl w:ilvl="8" w:tplc="AD007CF8">
      <w:start w:val="1"/>
      <w:numFmt w:val="bullet"/>
      <w:lvlText w:val=""/>
      <w:lvlJc w:val="left"/>
      <w:pPr>
        <w:ind w:left="6480" w:hanging="360"/>
      </w:pPr>
      <w:rPr>
        <w:rFonts w:ascii="Wingdings" w:hAnsi="Wingdings" w:hint="default"/>
      </w:rPr>
    </w:lvl>
  </w:abstractNum>
  <w:abstractNum w:abstractNumId="22" w15:restartNumberingAfterBreak="0">
    <w:nsid w:val="4FF3567C"/>
    <w:multiLevelType w:val="hybridMultilevel"/>
    <w:tmpl w:val="103AC168"/>
    <w:lvl w:ilvl="0" w:tplc="16366D1C">
      <w:start w:val="1"/>
      <w:numFmt w:val="bullet"/>
      <w:lvlText w:val=""/>
      <w:lvlJc w:val="left"/>
      <w:pPr>
        <w:ind w:left="720" w:hanging="360"/>
      </w:pPr>
      <w:rPr>
        <w:rFonts w:ascii="Symbol" w:hAnsi="Symbol" w:hint="default"/>
      </w:rPr>
    </w:lvl>
    <w:lvl w:ilvl="1" w:tplc="6C5C78E2">
      <w:start w:val="1"/>
      <w:numFmt w:val="bullet"/>
      <w:lvlText w:val="o"/>
      <w:lvlJc w:val="left"/>
      <w:pPr>
        <w:ind w:left="1440" w:hanging="360"/>
      </w:pPr>
      <w:rPr>
        <w:rFonts w:ascii="Courier New" w:hAnsi="Courier New" w:cs="Courier New" w:hint="default"/>
      </w:rPr>
    </w:lvl>
    <w:lvl w:ilvl="2" w:tplc="03A2DB34">
      <w:start w:val="1"/>
      <w:numFmt w:val="bullet"/>
      <w:lvlText w:val=""/>
      <w:lvlJc w:val="left"/>
      <w:pPr>
        <w:ind w:left="2160" w:hanging="360"/>
      </w:pPr>
      <w:rPr>
        <w:rFonts w:ascii="Wingdings" w:hAnsi="Wingdings" w:hint="default"/>
      </w:rPr>
    </w:lvl>
    <w:lvl w:ilvl="3" w:tplc="F1863EB2">
      <w:start w:val="1"/>
      <w:numFmt w:val="bullet"/>
      <w:lvlText w:val=""/>
      <w:lvlJc w:val="left"/>
      <w:pPr>
        <w:ind w:left="2880" w:hanging="360"/>
      </w:pPr>
      <w:rPr>
        <w:rFonts w:ascii="Symbol" w:hAnsi="Symbol" w:hint="default"/>
      </w:rPr>
    </w:lvl>
    <w:lvl w:ilvl="4" w:tplc="9D7E7862">
      <w:start w:val="1"/>
      <w:numFmt w:val="bullet"/>
      <w:lvlText w:val="o"/>
      <w:lvlJc w:val="left"/>
      <w:pPr>
        <w:ind w:left="3600" w:hanging="360"/>
      </w:pPr>
      <w:rPr>
        <w:rFonts w:ascii="Courier New" w:hAnsi="Courier New" w:cs="Courier New" w:hint="default"/>
      </w:rPr>
    </w:lvl>
    <w:lvl w:ilvl="5" w:tplc="AFB65B1C">
      <w:start w:val="1"/>
      <w:numFmt w:val="bullet"/>
      <w:lvlText w:val=""/>
      <w:lvlJc w:val="left"/>
      <w:pPr>
        <w:ind w:left="4320" w:hanging="360"/>
      </w:pPr>
      <w:rPr>
        <w:rFonts w:ascii="Wingdings" w:hAnsi="Wingdings" w:hint="default"/>
      </w:rPr>
    </w:lvl>
    <w:lvl w:ilvl="6" w:tplc="DBBC4A56">
      <w:start w:val="1"/>
      <w:numFmt w:val="bullet"/>
      <w:lvlText w:val=""/>
      <w:lvlJc w:val="left"/>
      <w:pPr>
        <w:ind w:left="5040" w:hanging="360"/>
      </w:pPr>
      <w:rPr>
        <w:rFonts w:ascii="Symbol" w:hAnsi="Symbol" w:hint="default"/>
      </w:rPr>
    </w:lvl>
    <w:lvl w:ilvl="7" w:tplc="5E2E69C2">
      <w:start w:val="1"/>
      <w:numFmt w:val="bullet"/>
      <w:lvlText w:val="o"/>
      <w:lvlJc w:val="left"/>
      <w:pPr>
        <w:ind w:left="5760" w:hanging="360"/>
      </w:pPr>
      <w:rPr>
        <w:rFonts w:ascii="Courier New" w:hAnsi="Courier New" w:cs="Courier New" w:hint="default"/>
      </w:rPr>
    </w:lvl>
    <w:lvl w:ilvl="8" w:tplc="C3E0066E">
      <w:start w:val="1"/>
      <w:numFmt w:val="bullet"/>
      <w:lvlText w:val=""/>
      <w:lvlJc w:val="left"/>
      <w:pPr>
        <w:ind w:left="6480" w:hanging="360"/>
      </w:pPr>
      <w:rPr>
        <w:rFonts w:ascii="Wingdings" w:hAnsi="Wingdings" w:hint="default"/>
      </w:rPr>
    </w:lvl>
  </w:abstractNum>
  <w:abstractNum w:abstractNumId="23" w15:restartNumberingAfterBreak="0">
    <w:nsid w:val="5588128D"/>
    <w:multiLevelType w:val="hybridMultilevel"/>
    <w:tmpl w:val="56103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EF73B1"/>
    <w:multiLevelType w:val="hybridMultilevel"/>
    <w:tmpl w:val="2A4AC7E4"/>
    <w:lvl w:ilvl="0" w:tplc="94B0B9EE">
      <w:start w:val="1"/>
      <w:numFmt w:val="bullet"/>
      <w:lvlText w:val=""/>
      <w:lvlJc w:val="left"/>
      <w:pPr>
        <w:ind w:left="720" w:hanging="360"/>
      </w:pPr>
      <w:rPr>
        <w:rFonts w:ascii="Symbol" w:hAnsi="Symbol" w:hint="default"/>
      </w:rPr>
    </w:lvl>
    <w:lvl w:ilvl="1" w:tplc="50CC1E50">
      <w:start w:val="1"/>
      <w:numFmt w:val="bullet"/>
      <w:lvlText w:val="o"/>
      <w:lvlJc w:val="left"/>
      <w:pPr>
        <w:ind w:left="1440" w:hanging="360"/>
      </w:pPr>
      <w:rPr>
        <w:rFonts w:ascii="Courier New" w:hAnsi="Courier New" w:cs="Courier New" w:hint="default"/>
      </w:rPr>
    </w:lvl>
    <w:lvl w:ilvl="2" w:tplc="4C220618">
      <w:start w:val="1"/>
      <w:numFmt w:val="bullet"/>
      <w:lvlText w:val=""/>
      <w:lvlJc w:val="left"/>
      <w:pPr>
        <w:ind w:left="2160" w:hanging="360"/>
      </w:pPr>
      <w:rPr>
        <w:rFonts w:ascii="Wingdings" w:hAnsi="Wingdings" w:hint="default"/>
      </w:rPr>
    </w:lvl>
    <w:lvl w:ilvl="3" w:tplc="211443B0">
      <w:start w:val="1"/>
      <w:numFmt w:val="bullet"/>
      <w:lvlText w:val=""/>
      <w:lvlJc w:val="left"/>
      <w:pPr>
        <w:ind w:left="2880" w:hanging="360"/>
      </w:pPr>
      <w:rPr>
        <w:rFonts w:ascii="Symbol" w:hAnsi="Symbol" w:hint="default"/>
      </w:rPr>
    </w:lvl>
    <w:lvl w:ilvl="4" w:tplc="13B21A6E">
      <w:start w:val="1"/>
      <w:numFmt w:val="bullet"/>
      <w:lvlText w:val="o"/>
      <w:lvlJc w:val="left"/>
      <w:pPr>
        <w:ind w:left="3600" w:hanging="360"/>
      </w:pPr>
      <w:rPr>
        <w:rFonts w:ascii="Courier New" w:hAnsi="Courier New" w:cs="Courier New" w:hint="default"/>
      </w:rPr>
    </w:lvl>
    <w:lvl w:ilvl="5" w:tplc="500E79C6">
      <w:start w:val="1"/>
      <w:numFmt w:val="bullet"/>
      <w:lvlText w:val=""/>
      <w:lvlJc w:val="left"/>
      <w:pPr>
        <w:ind w:left="4320" w:hanging="360"/>
      </w:pPr>
      <w:rPr>
        <w:rFonts w:ascii="Wingdings" w:hAnsi="Wingdings" w:hint="default"/>
      </w:rPr>
    </w:lvl>
    <w:lvl w:ilvl="6" w:tplc="0B980EFE">
      <w:start w:val="1"/>
      <w:numFmt w:val="bullet"/>
      <w:lvlText w:val=""/>
      <w:lvlJc w:val="left"/>
      <w:pPr>
        <w:ind w:left="5040" w:hanging="360"/>
      </w:pPr>
      <w:rPr>
        <w:rFonts w:ascii="Symbol" w:hAnsi="Symbol" w:hint="default"/>
      </w:rPr>
    </w:lvl>
    <w:lvl w:ilvl="7" w:tplc="6B6EF282">
      <w:start w:val="1"/>
      <w:numFmt w:val="bullet"/>
      <w:lvlText w:val="o"/>
      <w:lvlJc w:val="left"/>
      <w:pPr>
        <w:ind w:left="5760" w:hanging="360"/>
      </w:pPr>
      <w:rPr>
        <w:rFonts w:ascii="Courier New" w:hAnsi="Courier New" w:cs="Courier New" w:hint="default"/>
      </w:rPr>
    </w:lvl>
    <w:lvl w:ilvl="8" w:tplc="1C0AF520">
      <w:start w:val="1"/>
      <w:numFmt w:val="bullet"/>
      <w:lvlText w:val=""/>
      <w:lvlJc w:val="left"/>
      <w:pPr>
        <w:ind w:left="6480" w:hanging="360"/>
      </w:pPr>
      <w:rPr>
        <w:rFonts w:ascii="Wingdings" w:hAnsi="Wingdings" w:hint="default"/>
      </w:rPr>
    </w:lvl>
  </w:abstractNum>
  <w:abstractNum w:abstractNumId="25" w15:restartNumberingAfterBreak="0">
    <w:nsid w:val="636321DF"/>
    <w:multiLevelType w:val="multilevel"/>
    <w:tmpl w:val="D8B65C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70" w:hanging="45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63824814"/>
    <w:multiLevelType w:val="hybridMultilevel"/>
    <w:tmpl w:val="E56E2852"/>
    <w:lvl w:ilvl="0" w:tplc="58320CDA">
      <w:start w:val="1"/>
      <w:numFmt w:val="bullet"/>
      <w:lvlText w:val=""/>
      <w:lvlJc w:val="left"/>
      <w:pPr>
        <w:ind w:left="720" w:hanging="360"/>
      </w:pPr>
      <w:rPr>
        <w:rFonts w:ascii="Wingdings" w:hAnsi="Wingdings" w:hint="default"/>
      </w:rPr>
    </w:lvl>
    <w:lvl w:ilvl="1" w:tplc="51F6DA0E">
      <w:start w:val="1"/>
      <w:numFmt w:val="bullet"/>
      <w:lvlText w:val="o"/>
      <w:lvlJc w:val="left"/>
      <w:pPr>
        <w:ind w:left="1440" w:hanging="360"/>
      </w:pPr>
      <w:rPr>
        <w:rFonts w:ascii="Courier New" w:hAnsi="Courier New" w:cs="Courier New" w:hint="default"/>
      </w:rPr>
    </w:lvl>
    <w:lvl w:ilvl="2" w:tplc="F190BEB6">
      <w:start w:val="1"/>
      <w:numFmt w:val="bullet"/>
      <w:lvlText w:val=""/>
      <w:lvlJc w:val="left"/>
      <w:pPr>
        <w:ind w:left="2160" w:hanging="360"/>
      </w:pPr>
      <w:rPr>
        <w:rFonts w:ascii="Wingdings" w:hAnsi="Wingdings" w:hint="default"/>
      </w:rPr>
    </w:lvl>
    <w:lvl w:ilvl="3" w:tplc="F142F42E">
      <w:start w:val="1"/>
      <w:numFmt w:val="bullet"/>
      <w:lvlText w:val=""/>
      <w:lvlJc w:val="left"/>
      <w:pPr>
        <w:ind w:left="2880" w:hanging="360"/>
      </w:pPr>
      <w:rPr>
        <w:rFonts w:ascii="Symbol" w:hAnsi="Symbol" w:hint="default"/>
      </w:rPr>
    </w:lvl>
    <w:lvl w:ilvl="4" w:tplc="496E7250">
      <w:start w:val="1"/>
      <w:numFmt w:val="bullet"/>
      <w:lvlText w:val="o"/>
      <w:lvlJc w:val="left"/>
      <w:pPr>
        <w:ind w:left="3600" w:hanging="360"/>
      </w:pPr>
      <w:rPr>
        <w:rFonts w:ascii="Courier New" w:hAnsi="Courier New" w:cs="Courier New" w:hint="default"/>
      </w:rPr>
    </w:lvl>
    <w:lvl w:ilvl="5" w:tplc="E5AEEFEA">
      <w:start w:val="1"/>
      <w:numFmt w:val="bullet"/>
      <w:lvlText w:val=""/>
      <w:lvlJc w:val="left"/>
      <w:pPr>
        <w:ind w:left="4320" w:hanging="360"/>
      </w:pPr>
      <w:rPr>
        <w:rFonts w:ascii="Wingdings" w:hAnsi="Wingdings" w:hint="default"/>
      </w:rPr>
    </w:lvl>
    <w:lvl w:ilvl="6" w:tplc="85CC6878">
      <w:start w:val="1"/>
      <w:numFmt w:val="bullet"/>
      <w:lvlText w:val=""/>
      <w:lvlJc w:val="left"/>
      <w:pPr>
        <w:ind w:left="5040" w:hanging="360"/>
      </w:pPr>
      <w:rPr>
        <w:rFonts w:ascii="Symbol" w:hAnsi="Symbol" w:hint="default"/>
      </w:rPr>
    </w:lvl>
    <w:lvl w:ilvl="7" w:tplc="1D0A7F94">
      <w:start w:val="1"/>
      <w:numFmt w:val="bullet"/>
      <w:lvlText w:val="o"/>
      <w:lvlJc w:val="left"/>
      <w:pPr>
        <w:ind w:left="5760" w:hanging="360"/>
      </w:pPr>
      <w:rPr>
        <w:rFonts w:ascii="Courier New" w:hAnsi="Courier New" w:cs="Courier New" w:hint="default"/>
      </w:rPr>
    </w:lvl>
    <w:lvl w:ilvl="8" w:tplc="B6EAA03E">
      <w:start w:val="1"/>
      <w:numFmt w:val="bullet"/>
      <w:lvlText w:val=""/>
      <w:lvlJc w:val="left"/>
      <w:pPr>
        <w:ind w:left="6480" w:hanging="360"/>
      </w:pPr>
      <w:rPr>
        <w:rFonts w:ascii="Wingdings" w:hAnsi="Wingdings" w:hint="default"/>
      </w:rPr>
    </w:lvl>
  </w:abstractNum>
  <w:abstractNum w:abstractNumId="27" w15:restartNumberingAfterBreak="0">
    <w:nsid w:val="76FA2651"/>
    <w:multiLevelType w:val="hybridMultilevel"/>
    <w:tmpl w:val="8C74C4E2"/>
    <w:lvl w:ilvl="0" w:tplc="945E893A">
      <w:start w:val="1"/>
      <w:numFmt w:val="decimal"/>
      <w:lvlText w:val="%1)"/>
      <w:lvlJc w:val="left"/>
      <w:pPr>
        <w:ind w:left="720" w:hanging="360"/>
      </w:pPr>
    </w:lvl>
    <w:lvl w:ilvl="1" w:tplc="F8964D6A">
      <w:start w:val="1"/>
      <w:numFmt w:val="lowerLetter"/>
      <w:lvlText w:val="%2."/>
      <w:lvlJc w:val="left"/>
      <w:pPr>
        <w:ind w:left="1440" w:hanging="360"/>
      </w:pPr>
    </w:lvl>
    <w:lvl w:ilvl="2" w:tplc="449C6CE4">
      <w:start w:val="1"/>
      <w:numFmt w:val="lowerRoman"/>
      <w:lvlText w:val="%3."/>
      <w:lvlJc w:val="right"/>
      <w:pPr>
        <w:ind w:left="2160" w:hanging="180"/>
      </w:pPr>
    </w:lvl>
    <w:lvl w:ilvl="3" w:tplc="ED50BFD8">
      <w:start w:val="1"/>
      <w:numFmt w:val="decimal"/>
      <w:lvlText w:val="%4."/>
      <w:lvlJc w:val="left"/>
      <w:pPr>
        <w:ind w:left="2880" w:hanging="360"/>
      </w:pPr>
    </w:lvl>
    <w:lvl w:ilvl="4" w:tplc="6A3C09F6">
      <w:start w:val="1"/>
      <w:numFmt w:val="lowerLetter"/>
      <w:lvlText w:val="%5."/>
      <w:lvlJc w:val="left"/>
      <w:pPr>
        <w:ind w:left="3600" w:hanging="360"/>
      </w:pPr>
    </w:lvl>
    <w:lvl w:ilvl="5" w:tplc="6E9A8F16">
      <w:start w:val="1"/>
      <w:numFmt w:val="lowerRoman"/>
      <w:lvlText w:val="%6."/>
      <w:lvlJc w:val="right"/>
      <w:pPr>
        <w:ind w:left="4320" w:hanging="180"/>
      </w:pPr>
    </w:lvl>
    <w:lvl w:ilvl="6" w:tplc="B588D698">
      <w:start w:val="1"/>
      <w:numFmt w:val="decimal"/>
      <w:lvlText w:val="%7."/>
      <w:lvlJc w:val="left"/>
      <w:pPr>
        <w:ind w:left="5040" w:hanging="360"/>
      </w:pPr>
    </w:lvl>
    <w:lvl w:ilvl="7" w:tplc="1C86AD76">
      <w:start w:val="1"/>
      <w:numFmt w:val="lowerLetter"/>
      <w:lvlText w:val="%8."/>
      <w:lvlJc w:val="left"/>
      <w:pPr>
        <w:ind w:left="5760" w:hanging="360"/>
      </w:pPr>
    </w:lvl>
    <w:lvl w:ilvl="8" w:tplc="FB48B4EA">
      <w:start w:val="1"/>
      <w:numFmt w:val="lowerRoman"/>
      <w:lvlText w:val="%9."/>
      <w:lvlJc w:val="right"/>
      <w:pPr>
        <w:ind w:left="6480" w:hanging="180"/>
      </w:pPr>
    </w:lvl>
  </w:abstractNum>
  <w:abstractNum w:abstractNumId="28" w15:restartNumberingAfterBreak="0">
    <w:nsid w:val="7A3A63B9"/>
    <w:multiLevelType w:val="hybridMultilevel"/>
    <w:tmpl w:val="B0B80EF2"/>
    <w:lvl w:ilvl="0" w:tplc="4D1813CE">
      <w:start w:val="1"/>
      <w:numFmt w:val="decimal"/>
      <w:lvlText w:val="%1)"/>
      <w:lvlJc w:val="left"/>
      <w:pPr>
        <w:ind w:left="720" w:hanging="360"/>
      </w:pPr>
    </w:lvl>
    <w:lvl w:ilvl="1" w:tplc="21F881C6">
      <w:start w:val="1"/>
      <w:numFmt w:val="lowerLetter"/>
      <w:lvlText w:val="%2."/>
      <w:lvlJc w:val="left"/>
      <w:pPr>
        <w:ind w:left="1440" w:hanging="360"/>
      </w:pPr>
    </w:lvl>
    <w:lvl w:ilvl="2" w:tplc="0D443270">
      <w:start w:val="1"/>
      <w:numFmt w:val="lowerRoman"/>
      <w:lvlText w:val="%3."/>
      <w:lvlJc w:val="right"/>
      <w:pPr>
        <w:ind w:left="2160" w:hanging="180"/>
      </w:pPr>
    </w:lvl>
    <w:lvl w:ilvl="3" w:tplc="3840734E">
      <w:start w:val="1"/>
      <w:numFmt w:val="decimal"/>
      <w:lvlText w:val="%4."/>
      <w:lvlJc w:val="left"/>
      <w:pPr>
        <w:ind w:left="2880" w:hanging="360"/>
      </w:pPr>
    </w:lvl>
    <w:lvl w:ilvl="4" w:tplc="F95621F4">
      <w:start w:val="1"/>
      <w:numFmt w:val="lowerLetter"/>
      <w:lvlText w:val="%5."/>
      <w:lvlJc w:val="left"/>
      <w:pPr>
        <w:ind w:left="3600" w:hanging="360"/>
      </w:pPr>
    </w:lvl>
    <w:lvl w:ilvl="5" w:tplc="06B255EC">
      <w:start w:val="1"/>
      <w:numFmt w:val="lowerRoman"/>
      <w:lvlText w:val="%6."/>
      <w:lvlJc w:val="right"/>
      <w:pPr>
        <w:ind w:left="4320" w:hanging="180"/>
      </w:pPr>
    </w:lvl>
    <w:lvl w:ilvl="6" w:tplc="9D485B24">
      <w:start w:val="1"/>
      <w:numFmt w:val="decimal"/>
      <w:lvlText w:val="%7."/>
      <w:lvlJc w:val="left"/>
      <w:pPr>
        <w:ind w:left="5040" w:hanging="360"/>
      </w:pPr>
    </w:lvl>
    <w:lvl w:ilvl="7" w:tplc="0D609324">
      <w:start w:val="1"/>
      <w:numFmt w:val="lowerLetter"/>
      <w:lvlText w:val="%8."/>
      <w:lvlJc w:val="left"/>
      <w:pPr>
        <w:ind w:left="5760" w:hanging="360"/>
      </w:pPr>
    </w:lvl>
    <w:lvl w:ilvl="8" w:tplc="49DCF41A">
      <w:start w:val="1"/>
      <w:numFmt w:val="lowerRoman"/>
      <w:lvlText w:val="%9."/>
      <w:lvlJc w:val="right"/>
      <w:pPr>
        <w:ind w:left="6480" w:hanging="180"/>
      </w:pPr>
    </w:lvl>
  </w:abstractNum>
  <w:abstractNum w:abstractNumId="29" w15:restartNumberingAfterBreak="0">
    <w:nsid w:val="7BB51148"/>
    <w:multiLevelType w:val="hybridMultilevel"/>
    <w:tmpl w:val="09508AA8"/>
    <w:lvl w:ilvl="0" w:tplc="68DE9032">
      <w:start w:val="1"/>
      <w:numFmt w:val="decimal"/>
      <w:lvlText w:val="%1)"/>
      <w:lvlJc w:val="left"/>
      <w:pPr>
        <w:tabs>
          <w:tab w:val="num" w:pos="360"/>
        </w:tabs>
        <w:ind w:left="360" w:hanging="360"/>
      </w:pPr>
    </w:lvl>
    <w:lvl w:ilvl="1" w:tplc="78D8622C">
      <w:start w:val="1"/>
      <w:numFmt w:val="lowerLetter"/>
      <w:lvlText w:val="%2."/>
      <w:lvlJc w:val="left"/>
      <w:pPr>
        <w:tabs>
          <w:tab w:val="num" w:pos="1080"/>
        </w:tabs>
        <w:ind w:left="1080" w:hanging="360"/>
      </w:pPr>
    </w:lvl>
    <w:lvl w:ilvl="2" w:tplc="C66E2174">
      <w:start w:val="1"/>
      <w:numFmt w:val="lowerRoman"/>
      <w:lvlText w:val="%3."/>
      <w:lvlJc w:val="right"/>
      <w:pPr>
        <w:tabs>
          <w:tab w:val="num" w:pos="1800"/>
        </w:tabs>
        <w:ind w:left="1800" w:hanging="180"/>
      </w:pPr>
    </w:lvl>
    <w:lvl w:ilvl="3" w:tplc="B85ACEF6">
      <w:start w:val="1"/>
      <w:numFmt w:val="decimal"/>
      <w:lvlText w:val="%4."/>
      <w:lvlJc w:val="left"/>
      <w:pPr>
        <w:tabs>
          <w:tab w:val="num" w:pos="2520"/>
        </w:tabs>
        <w:ind w:left="2520" w:hanging="360"/>
      </w:pPr>
    </w:lvl>
    <w:lvl w:ilvl="4" w:tplc="3C6ED926">
      <w:start w:val="1"/>
      <w:numFmt w:val="lowerLetter"/>
      <w:lvlText w:val="%5."/>
      <w:lvlJc w:val="left"/>
      <w:pPr>
        <w:tabs>
          <w:tab w:val="num" w:pos="3240"/>
        </w:tabs>
        <w:ind w:left="3240" w:hanging="360"/>
      </w:pPr>
    </w:lvl>
    <w:lvl w:ilvl="5" w:tplc="373A2D7C">
      <w:start w:val="1"/>
      <w:numFmt w:val="lowerRoman"/>
      <w:lvlText w:val="%6."/>
      <w:lvlJc w:val="right"/>
      <w:pPr>
        <w:tabs>
          <w:tab w:val="num" w:pos="3960"/>
        </w:tabs>
        <w:ind w:left="3960" w:hanging="180"/>
      </w:pPr>
    </w:lvl>
    <w:lvl w:ilvl="6" w:tplc="7B421A46">
      <w:start w:val="1"/>
      <w:numFmt w:val="decimal"/>
      <w:lvlText w:val="%7."/>
      <w:lvlJc w:val="left"/>
      <w:pPr>
        <w:tabs>
          <w:tab w:val="num" w:pos="4680"/>
        </w:tabs>
        <w:ind w:left="4680" w:hanging="360"/>
      </w:pPr>
    </w:lvl>
    <w:lvl w:ilvl="7" w:tplc="50C2AE94">
      <w:start w:val="1"/>
      <w:numFmt w:val="lowerLetter"/>
      <w:lvlText w:val="%8."/>
      <w:lvlJc w:val="left"/>
      <w:pPr>
        <w:tabs>
          <w:tab w:val="num" w:pos="5400"/>
        </w:tabs>
        <w:ind w:left="5400" w:hanging="360"/>
      </w:pPr>
    </w:lvl>
    <w:lvl w:ilvl="8" w:tplc="EFDEBAD0">
      <w:start w:val="1"/>
      <w:numFmt w:val="lowerRoman"/>
      <w:lvlText w:val="%9."/>
      <w:lvlJc w:val="right"/>
      <w:pPr>
        <w:tabs>
          <w:tab w:val="num" w:pos="6120"/>
        </w:tabs>
        <w:ind w:left="6120" w:hanging="180"/>
      </w:pPr>
    </w:lvl>
  </w:abstractNum>
  <w:abstractNum w:abstractNumId="30" w15:restartNumberingAfterBreak="0">
    <w:nsid w:val="7C367C9E"/>
    <w:multiLevelType w:val="hybridMultilevel"/>
    <w:tmpl w:val="F9EEBD92"/>
    <w:lvl w:ilvl="0" w:tplc="1416EC1E">
      <w:start w:val="1"/>
      <w:numFmt w:val="bullet"/>
      <w:lvlText w:val=""/>
      <w:lvlJc w:val="left"/>
      <w:pPr>
        <w:ind w:left="720" w:hanging="360"/>
      </w:pPr>
      <w:rPr>
        <w:rFonts w:ascii="Wingdings" w:hAnsi="Wingdings" w:hint="default"/>
      </w:rPr>
    </w:lvl>
    <w:lvl w:ilvl="1" w:tplc="FB86CC6E">
      <w:start w:val="1"/>
      <w:numFmt w:val="bullet"/>
      <w:lvlText w:val="o"/>
      <w:lvlJc w:val="left"/>
      <w:pPr>
        <w:ind w:left="1440" w:hanging="360"/>
      </w:pPr>
      <w:rPr>
        <w:rFonts w:ascii="Courier New" w:hAnsi="Courier New" w:cs="Courier New" w:hint="default"/>
      </w:rPr>
    </w:lvl>
    <w:lvl w:ilvl="2" w:tplc="54CA3B2A">
      <w:start w:val="1"/>
      <w:numFmt w:val="bullet"/>
      <w:lvlText w:val=""/>
      <w:lvlJc w:val="left"/>
      <w:pPr>
        <w:ind w:left="2160" w:hanging="360"/>
      </w:pPr>
      <w:rPr>
        <w:rFonts w:ascii="Wingdings" w:hAnsi="Wingdings" w:hint="default"/>
      </w:rPr>
    </w:lvl>
    <w:lvl w:ilvl="3" w:tplc="1544306A">
      <w:start w:val="1"/>
      <w:numFmt w:val="bullet"/>
      <w:lvlText w:val=""/>
      <w:lvlJc w:val="left"/>
      <w:pPr>
        <w:ind w:left="2880" w:hanging="360"/>
      </w:pPr>
      <w:rPr>
        <w:rFonts w:ascii="Symbol" w:hAnsi="Symbol" w:hint="default"/>
      </w:rPr>
    </w:lvl>
    <w:lvl w:ilvl="4" w:tplc="C99E2602">
      <w:start w:val="1"/>
      <w:numFmt w:val="bullet"/>
      <w:lvlText w:val="o"/>
      <w:lvlJc w:val="left"/>
      <w:pPr>
        <w:ind w:left="3600" w:hanging="360"/>
      </w:pPr>
      <w:rPr>
        <w:rFonts w:ascii="Courier New" w:hAnsi="Courier New" w:cs="Courier New" w:hint="default"/>
      </w:rPr>
    </w:lvl>
    <w:lvl w:ilvl="5" w:tplc="883A8736">
      <w:start w:val="1"/>
      <w:numFmt w:val="bullet"/>
      <w:lvlText w:val=""/>
      <w:lvlJc w:val="left"/>
      <w:pPr>
        <w:ind w:left="4320" w:hanging="360"/>
      </w:pPr>
      <w:rPr>
        <w:rFonts w:ascii="Wingdings" w:hAnsi="Wingdings" w:hint="default"/>
      </w:rPr>
    </w:lvl>
    <w:lvl w:ilvl="6" w:tplc="8466BB54">
      <w:start w:val="1"/>
      <w:numFmt w:val="bullet"/>
      <w:lvlText w:val=""/>
      <w:lvlJc w:val="left"/>
      <w:pPr>
        <w:ind w:left="5040" w:hanging="360"/>
      </w:pPr>
      <w:rPr>
        <w:rFonts w:ascii="Symbol" w:hAnsi="Symbol" w:hint="default"/>
      </w:rPr>
    </w:lvl>
    <w:lvl w:ilvl="7" w:tplc="04744DCE">
      <w:start w:val="1"/>
      <w:numFmt w:val="bullet"/>
      <w:lvlText w:val="o"/>
      <w:lvlJc w:val="left"/>
      <w:pPr>
        <w:ind w:left="5760" w:hanging="360"/>
      </w:pPr>
      <w:rPr>
        <w:rFonts w:ascii="Courier New" w:hAnsi="Courier New" w:cs="Courier New" w:hint="default"/>
      </w:rPr>
    </w:lvl>
    <w:lvl w:ilvl="8" w:tplc="2F3448AE">
      <w:start w:val="1"/>
      <w:numFmt w:val="bullet"/>
      <w:lvlText w:val=""/>
      <w:lvlJc w:val="left"/>
      <w:pPr>
        <w:ind w:left="6480" w:hanging="360"/>
      </w:pPr>
      <w:rPr>
        <w:rFonts w:ascii="Wingdings" w:hAnsi="Wingdings" w:hint="default"/>
      </w:rPr>
    </w:lvl>
  </w:abstractNum>
  <w:abstractNum w:abstractNumId="31" w15:restartNumberingAfterBreak="0">
    <w:nsid w:val="7F53778F"/>
    <w:multiLevelType w:val="hybridMultilevel"/>
    <w:tmpl w:val="168C5A5C"/>
    <w:lvl w:ilvl="0" w:tplc="A4BE9C92">
      <w:start w:val="1"/>
      <w:numFmt w:val="bullet"/>
      <w:lvlText w:val=""/>
      <w:lvlJc w:val="left"/>
      <w:pPr>
        <w:ind w:left="720" w:hanging="360"/>
      </w:pPr>
      <w:rPr>
        <w:rFonts w:ascii="Wingdings" w:hAnsi="Wingdings" w:hint="default"/>
      </w:rPr>
    </w:lvl>
    <w:lvl w:ilvl="1" w:tplc="34AAB1AC">
      <w:start w:val="1"/>
      <w:numFmt w:val="bullet"/>
      <w:lvlText w:val="o"/>
      <w:lvlJc w:val="left"/>
      <w:pPr>
        <w:ind w:left="1440" w:hanging="360"/>
      </w:pPr>
      <w:rPr>
        <w:rFonts w:ascii="Courier New" w:hAnsi="Courier New" w:cs="Courier New" w:hint="default"/>
      </w:rPr>
    </w:lvl>
    <w:lvl w:ilvl="2" w:tplc="B3647974">
      <w:start w:val="1"/>
      <w:numFmt w:val="bullet"/>
      <w:lvlText w:val=""/>
      <w:lvlJc w:val="left"/>
      <w:pPr>
        <w:ind w:left="2160" w:hanging="360"/>
      </w:pPr>
      <w:rPr>
        <w:rFonts w:ascii="Wingdings" w:hAnsi="Wingdings" w:hint="default"/>
      </w:rPr>
    </w:lvl>
    <w:lvl w:ilvl="3" w:tplc="BE90547E">
      <w:start w:val="1"/>
      <w:numFmt w:val="bullet"/>
      <w:lvlText w:val=""/>
      <w:lvlJc w:val="left"/>
      <w:pPr>
        <w:ind w:left="2880" w:hanging="360"/>
      </w:pPr>
      <w:rPr>
        <w:rFonts w:ascii="Symbol" w:hAnsi="Symbol" w:hint="default"/>
      </w:rPr>
    </w:lvl>
    <w:lvl w:ilvl="4" w:tplc="D9E0EC5A">
      <w:start w:val="1"/>
      <w:numFmt w:val="bullet"/>
      <w:lvlText w:val="o"/>
      <w:lvlJc w:val="left"/>
      <w:pPr>
        <w:ind w:left="3600" w:hanging="360"/>
      </w:pPr>
      <w:rPr>
        <w:rFonts w:ascii="Courier New" w:hAnsi="Courier New" w:cs="Courier New" w:hint="default"/>
      </w:rPr>
    </w:lvl>
    <w:lvl w:ilvl="5" w:tplc="DD6C384C">
      <w:start w:val="1"/>
      <w:numFmt w:val="bullet"/>
      <w:lvlText w:val=""/>
      <w:lvlJc w:val="left"/>
      <w:pPr>
        <w:ind w:left="4320" w:hanging="360"/>
      </w:pPr>
      <w:rPr>
        <w:rFonts w:ascii="Wingdings" w:hAnsi="Wingdings" w:hint="default"/>
      </w:rPr>
    </w:lvl>
    <w:lvl w:ilvl="6" w:tplc="4B2899F6">
      <w:start w:val="1"/>
      <w:numFmt w:val="bullet"/>
      <w:lvlText w:val=""/>
      <w:lvlJc w:val="left"/>
      <w:pPr>
        <w:ind w:left="5040" w:hanging="360"/>
      </w:pPr>
      <w:rPr>
        <w:rFonts w:ascii="Symbol" w:hAnsi="Symbol" w:hint="default"/>
      </w:rPr>
    </w:lvl>
    <w:lvl w:ilvl="7" w:tplc="21B20840">
      <w:start w:val="1"/>
      <w:numFmt w:val="bullet"/>
      <w:lvlText w:val="o"/>
      <w:lvlJc w:val="left"/>
      <w:pPr>
        <w:ind w:left="5760" w:hanging="360"/>
      </w:pPr>
      <w:rPr>
        <w:rFonts w:ascii="Courier New" w:hAnsi="Courier New" w:cs="Courier New" w:hint="default"/>
      </w:rPr>
    </w:lvl>
    <w:lvl w:ilvl="8" w:tplc="FCE8D4A8">
      <w:start w:val="1"/>
      <w:numFmt w:val="bullet"/>
      <w:lvlText w:val=""/>
      <w:lvlJc w:val="left"/>
      <w:pPr>
        <w:ind w:left="6480" w:hanging="360"/>
      </w:pPr>
      <w:rPr>
        <w:rFonts w:ascii="Wingdings" w:hAnsi="Wingdings" w:hint="default"/>
      </w:rPr>
    </w:lvl>
  </w:abstractNum>
  <w:num w:numId="1" w16cid:durableId="62662200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179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217744">
    <w:abstractNumId w:val="21"/>
  </w:num>
  <w:num w:numId="4" w16cid:durableId="1221621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0789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619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881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1860362">
    <w:abstractNumId w:val="22"/>
  </w:num>
  <w:num w:numId="9" w16cid:durableId="185026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36486">
    <w:abstractNumId w:val="10"/>
  </w:num>
  <w:num w:numId="11" w16cid:durableId="18587336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90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69572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596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206518">
    <w:abstractNumId w:val="24"/>
  </w:num>
  <w:num w:numId="16" w16cid:durableId="464587653">
    <w:abstractNumId w:val="18"/>
  </w:num>
  <w:num w:numId="17" w16cid:durableId="1718700707">
    <w:abstractNumId w:val="3"/>
  </w:num>
  <w:num w:numId="18" w16cid:durableId="1100879468">
    <w:abstractNumId w:val="9"/>
  </w:num>
  <w:num w:numId="19" w16cid:durableId="1044717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5507037">
    <w:abstractNumId w:val="16"/>
  </w:num>
  <w:num w:numId="21" w16cid:durableId="271866653">
    <w:abstractNumId w:val="0"/>
  </w:num>
  <w:num w:numId="22" w16cid:durableId="192698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8320496">
    <w:abstractNumId w:val="30"/>
  </w:num>
  <w:num w:numId="24" w16cid:durableId="863207123">
    <w:abstractNumId w:val="31"/>
  </w:num>
  <w:num w:numId="25" w16cid:durableId="1108161836">
    <w:abstractNumId w:val="1"/>
  </w:num>
  <w:num w:numId="26" w16cid:durableId="1553544315">
    <w:abstractNumId w:val="4"/>
  </w:num>
  <w:num w:numId="27" w16cid:durableId="1998607752">
    <w:abstractNumId w:val="26"/>
  </w:num>
  <w:num w:numId="28" w16cid:durableId="2055350701">
    <w:abstractNumId w:val="7"/>
  </w:num>
  <w:num w:numId="29" w16cid:durableId="2124036105">
    <w:abstractNumId w:val="14"/>
  </w:num>
  <w:num w:numId="30" w16cid:durableId="1297563326">
    <w:abstractNumId w:val="23"/>
  </w:num>
  <w:num w:numId="31" w16cid:durableId="1448621500">
    <w:abstractNumId w:val="15"/>
  </w:num>
  <w:num w:numId="32" w16cid:durableId="13821671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FA"/>
    <w:rsid w:val="00006291"/>
    <w:rsid w:val="00017123"/>
    <w:rsid w:val="00072984"/>
    <w:rsid w:val="00090FDE"/>
    <w:rsid w:val="000A247D"/>
    <w:rsid w:val="000B1934"/>
    <w:rsid w:val="000C6B77"/>
    <w:rsid w:val="00101AA1"/>
    <w:rsid w:val="001255A0"/>
    <w:rsid w:val="00135D87"/>
    <w:rsid w:val="00142E00"/>
    <w:rsid w:val="00191A86"/>
    <w:rsid w:val="001A756D"/>
    <w:rsid w:val="001E2637"/>
    <w:rsid w:val="00245DA6"/>
    <w:rsid w:val="00261CCF"/>
    <w:rsid w:val="00264929"/>
    <w:rsid w:val="002A4B8F"/>
    <w:rsid w:val="002A6513"/>
    <w:rsid w:val="002B002B"/>
    <w:rsid w:val="002C44D9"/>
    <w:rsid w:val="002F1C84"/>
    <w:rsid w:val="0030061E"/>
    <w:rsid w:val="00304BFD"/>
    <w:rsid w:val="00310E50"/>
    <w:rsid w:val="00371115"/>
    <w:rsid w:val="003811FA"/>
    <w:rsid w:val="003928F1"/>
    <w:rsid w:val="0039412E"/>
    <w:rsid w:val="003A0A70"/>
    <w:rsid w:val="003B4D46"/>
    <w:rsid w:val="003C11E4"/>
    <w:rsid w:val="00402CEA"/>
    <w:rsid w:val="00430B2D"/>
    <w:rsid w:val="00460B56"/>
    <w:rsid w:val="00464FCF"/>
    <w:rsid w:val="00470C35"/>
    <w:rsid w:val="004B04B7"/>
    <w:rsid w:val="004B4D3F"/>
    <w:rsid w:val="004B60E0"/>
    <w:rsid w:val="004E41BE"/>
    <w:rsid w:val="00544687"/>
    <w:rsid w:val="0056740F"/>
    <w:rsid w:val="005779AE"/>
    <w:rsid w:val="005E40AC"/>
    <w:rsid w:val="00604CFD"/>
    <w:rsid w:val="006271C6"/>
    <w:rsid w:val="00633121"/>
    <w:rsid w:val="00637F33"/>
    <w:rsid w:val="006641E8"/>
    <w:rsid w:val="0067001D"/>
    <w:rsid w:val="00673879"/>
    <w:rsid w:val="00686DBF"/>
    <w:rsid w:val="00695228"/>
    <w:rsid w:val="006964C6"/>
    <w:rsid w:val="006A4B4C"/>
    <w:rsid w:val="006C1749"/>
    <w:rsid w:val="006D188D"/>
    <w:rsid w:val="006D2C6C"/>
    <w:rsid w:val="00726531"/>
    <w:rsid w:val="007265BA"/>
    <w:rsid w:val="00740081"/>
    <w:rsid w:val="007606F7"/>
    <w:rsid w:val="00762C92"/>
    <w:rsid w:val="007840FA"/>
    <w:rsid w:val="00787CFE"/>
    <w:rsid w:val="007C1FB3"/>
    <w:rsid w:val="007C3287"/>
    <w:rsid w:val="007F3696"/>
    <w:rsid w:val="0080710F"/>
    <w:rsid w:val="0082343E"/>
    <w:rsid w:val="00825579"/>
    <w:rsid w:val="0083586E"/>
    <w:rsid w:val="00854BCA"/>
    <w:rsid w:val="00882310"/>
    <w:rsid w:val="008B7167"/>
    <w:rsid w:val="008C0186"/>
    <w:rsid w:val="008E7444"/>
    <w:rsid w:val="0093464F"/>
    <w:rsid w:val="0094757E"/>
    <w:rsid w:val="0095273D"/>
    <w:rsid w:val="00962B31"/>
    <w:rsid w:val="00964136"/>
    <w:rsid w:val="0098140C"/>
    <w:rsid w:val="00985303"/>
    <w:rsid w:val="009C4292"/>
    <w:rsid w:val="009C7D6B"/>
    <w:rsid w:val="00A2429A"/>
    <w:rsid w:val="00A33DEF"/>
    <w:rsid w:val="00A36E2A"/>
    <w:rsid w:val="00A37677"/>
    <w:rsid w:val="00A70DBF"/>
    <w:rsid w:val="00A819B4"/>
    <w:rsid w:val="00A8301C"/>
    <w:rsid w:val="00A9083F"/>
    <w:rsid w:val="00AA3496"/>
    <w:rsid w:val="00AB4A1A"/>
    <w:rsid w:val="00AE0933"/>
    <w:rsid w:val="00AE6E0C"/>
    <w:rsid w:val="00B77EF5"/>
    <w:rsid w:val="00B82162"/>
    <w:rsid w:val="00BA0997"/>
    <w:rsid w:val="00BC7A7A"/>
    <w:rsid w:val="00BE0DDC"/>
    <w:rsid w:val="00BF2177"/>
    <w:rsid w:val="00BF5B9E"/>
    <w:rsid w:val="00BF74D5"/>
    <w:rsid w:val="00C06FD6"/>
    <w:rsid w:val="00C11312"/>
    <w:rsid w:val="00C21E11"/>
    <w:rsid w:val="00C26D22"/>
    <w:rsid w:val="00C30CC2"/>
    <w:rsid w:val="00C563A7"/>
    <w:rsid w:val="00C61867"/>
    <w:rsid w:val="00C67861"/>
    <w:rsid w:val="00C85B26"/>
    <w:rsid w:val="00CA77C7"/>
    <w:rsid w:val="00CD2C97"/>
    <w:rsid w:val="00CD3366"/>
    <w:rsid w:val="00D012B4"/>
    <w:rsid w:val="00D02772"/>
    <w:rsid w:val="00D246D0"/>
    <w:rsid w:val="00D57E86"/>
    <w:rsid w:val="00D81AEA"/>
    <w:rsid w:val="00D92A08"/>
    <w:rsid w:val="00DC681D"/>
    <w:rsid w:val="00DD3169"/>
    <w:rsid w:val="00DE1E49"/>
    <w:rsid w:val="00E32D2C"/>
    <w:rsid w:val="00E47F3D"/>
    <w:rsid w:val="00E5408B"/>
    <w:rsid w:val="00E54A92"/>
    <w:rsid w:val="00E803FA"/>
    <w:rsid w:val="00E91B87"/>
    <w:rsid w:val="00EC0F6C"/>
    <w:rsid w:val="00EC64F5"/>
    <w:rsid w:val="00ED6D27"/>
    <w:rsid w:val="00ED73A1"/>
    <w:rsid w:val="00EE4934"/>
    <w:rsid w:val="00EF5FDF"/>
    <w:rsid w:val="00F024ED"/>
    <w:rsid w:val="00F11089"/>
    <w:rsid w:val="00F20A72"/>
    <w:rsid w:val="00F35FB3"/>
    <w:rsid w:val="00F61BDB"/>
    <w:rsid w:val="00F9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4FD6"/>
  <w15:chartTrackingRefBased/>
  <w15:docId w15:val="{827978D3-B34A-4D34-A91C-20375FEB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FA"/>
    <w:pPr>
      <w:spacing w:after="0" w:line="240" w:lineRule="auto"/>
    </w:pPr>
    <w:rPr>
      <w:rFonts w:ascii="Times New Roman" w:eastAsia="Times New Roman" w:hAnsi="Times New Roman" w:cs="Times New Roman"/>
      <w:sz w:val="2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811FA"/>
    <w:rPr>
      <w:rFonts w:ascii="Times New Roman" w:hAnsi="Times New Roman" w:cs="Times New Roman" w:hint="default"/>
      <w:color w:val="0000FF"/>
      <w:u w:val="single"/>
    </w:rPr>
  </w:style>
  <w:style w:type="paragraph" w:styleId="NormalWeb">
    <w:name w:val="Normal (Web)"/>
    <w:basedOn w:val="Normal"/>
    <w:uiPriority w:val="99"/>
    <w:semiHidden/>
    <w:unhideWhenUsed/>
    <w:rsid w:val="003811FA"/>
    <w:pPr>
      <w:spacing w:before="100" w:beforeAutospacing="1" w:after="100" w:afterAutospacing="1"/>
    </w:pPr>
    <w:rPr>
      <w:szCs w:val="24"/>
    </w:rPr>
  </w:style>
  <w:style w:type="paragraph" w:styleId="Header">
    <w:name w:val="header"/>
    <w:basedOn w:val="Normal"/>
    <w:link w:val="HeaderChar"/>
    <w:uiPriority w:val="99"/>
    <w:unhideWhenUsed/>
    <w:rsid w:val="003811FA"/>
    <w:pPr>
      <w:tabs>
        <w:tab w:val="center" w:pos="4153"/>
        <w:tab w:val="right" w:pos="8306"/>
      </w:tabs>
    </w:pPr>
    <w:rPr>
      <w:sz w:val="20"/>
      <w:lang w:val="x-none" w:eastAsia="x-none"/>
    </w:rPr>
  </w:style>
  <w:style w:type="character" w:customStyle="1" w:styleId="HeaderChar">
    <w:name w:val="Header Char"/>
    <w:basedOn w:val="DefaultParagraphFont"/>
    <w:link w:val="Header"/>
    <w:uiPriority w:val="99"/>
    <w:rsid w:val="003811FA"/>
    <w:rPr>
      <w:rFonts w:ascii="Times New Roman" w:eastAsia="Times New Roman" w:hAnsi="Times New Roman" w:cs="Times New Roman"/>
      <w:sz w:val="20"/>
      <w:szCs w:val="20"/>
      <w:lang w:val="x-none" w:eastAsia="x-none"/>
    </w:rPr>
  </w:style>
  <w:style w:type="paragraph" w:styleId="BodyText">
    <w:name w:val="Body Text"/>
    <w:basedOn w:val="Normal"/>
    <w:link w:val="BodyTextChar1"/>
    <w:uiPriority w:val="99"/>
    <w:unhideWhenUsed/>
    <w:rsid w:val="003811FA"/>
    <w:pPr>
      <w:jc w:val="both"/>
    </w:pPr>
    <w:rPr>
      <w:sz w:val="26"/>
    </w:rPr>
  </w:style>
  <w:style w:type="character" w:customStyle="1" w:styleId="BodyTextChar">
    <w:name w:val="Body Text Char"/>
    <w:basedOn w:val="DefaultParagraphFont"/>
    <w:uiPriority w:val="99"/>
    <w:semiHidden/>
    <w:rsid w:val="003811FA"/>
    <w:rPr>
      <w:rFonts w:ascii="Times New Roman" w:eastAsia="Times New Roman" w:hAnsi="Times New Roman" w:cs="Times New Roman"/>
      <w:sz w:val="24"/>
      <w:szCs w:val="20"/>
      <w:lang w:val="lv-LV" w:eastAsia="lv-LV"/>
    </w:rPr>
  </w:style>
  <w:style w:type="character" w:customStyle="1" w:styleId="ListParagraphChar">
    <w:name w:val="List Paragraph Char"/>
    <w:aliases w:val="2 Char,H&amp;P List Paragraph Char,Strip Char,List Paragraph1 Char,Normal bullet 2 Char,Bullet list Char"/>
    <w:link w:val="ListParagraph"/>
    <w:uiPriority w:val="34"/>
    <w:locked/>
    <w:rsid w:val="003811FA"/>
    <w:rPr>
      <w:rFonts w:ascii="Calibri" w:eastAsia="Calibri" w:hAnsi="Calibri" w:cs="Calibri"/>
      <w:sz w:val="24"/>
      <w:szCs w:val="24"/>
      <w:lang w:val="lv-LV" w:eastAsia="lv-LV"/>
    </w:rPr>
  </w:style>
  <w:style w:type="paragraph" w:styleId="ListParagraph">
    <w:name w:val="List Paragraph"/>
    <w:aliases w:val="2,H&amp;P List Paragraph,Strip,List Paragraph1,Normal bullet 2,Bullet list"/>
    <w:basedOn w:val="Normal"/>
    <w:link w:val="ListParagraphChar"/>
    <w:uiPriority w:val="34"/>
    <w:qFormat/>
    <w:rsid w:val="003811FA"/>
    <w:pPr>
      <w:ind w:left="720"/>
      <w:contextualSpacing/>
    </w:pPr>
    <w:rPr>
      <w:rFonts w:ascii="Calibri" w:eastAsia="Calibri" w:hAnsi="Calibri" w:cs="Calibri"/>
      <w:szCs w:val="24"/>
    </w:rPr>
  </w:style>
  <w:style w:type="paragraph" w:customStyle="1" w:styleId="Style23">
    <w:name w:val="Style23"/>
    <w:basedOn w:val="Normal"/>
    <w:uiPriority w:val="99"/>
    <w:rsid w:val="003811FA"/>
    <w:pPr>
      <w:widowControl w:val="0"/>
      <w:autoSpaceDE w:val="0"/>
      <w:autoSpaceDN w:val="0"/>
      <w:adjustRightInd w:val="0"/>
      <w:spacing w:line="247" w:lineRule="exact"/>
    </w:pPr>
    <w:rPr>
      <w:szCs w:val="24"/>
    </w:rPr>
  </w:style>
  <w:style w:type="paragraph" w:customStyle="1" w:styleId="Style53">
    <w:name w:val="Style53"/>
    <w:basedOn w:val="Normal"/>
    <w:uiPriority w:val="99"/>
    <w:rsid w:val="003811FA"/>
    <w:pPr>
      <w:widowControl w:val="0"/>
      <w:autoSpaceDE w:val="0"/>
      <w:autoSpaceDN w:val="0"/>
      <w:adjustRightInd w:val="0"/>
      <w:spacing w:line="250" w:lineRule="exact"/>
    </w:pPr>
    <w:rPr>
      <w:szCs w:val="24"/>
    </w:rPr>
  </w:style>
  <w:style w:type="character" w:customStyle="1" w:styleId="BodyTextChar1">
    <w:name w:val="Body Text Char1"/>
    <w:link w:val="BodyText"/>
    <w:uiPriority w:val="99"/>
    <w:locked/>
    <w:rsid w:val="003811FA"/>
    <w:rPr>
      <w:rFonts w:ascii="Times New Roman" w:eastAsia="Times New Roman" w:hAnsi="Times New Roman" w:cs="Times New Roman"/>
      <w:sz w:val="26"/>
      <w:szCs w:val="20"/>
      <w:lang w:val="lv-LV" w:eastAsia="lv-LV"/>
    </w:rPr>
  </w:style>
  <w:style w:type="character" w:customStyle="1" w:styleId="FontStyle74">
    <w:name w:val="Font Style74"/>
    <w:rsid w:val="003811FA"/>
    <w:rPr>
      <w:rFonts w:ascii="Times New Roman" w:hAnsi="Times New Roman" w:cs="Times New Roman" w:hint="default"/>
      <w:sz w:val="20"/>
      <w:szCs w:val="20"/>
    </w:rPr>
  </w:style>
  <w:style w:type="character" w:customStyle="1" w:styleId="normaltextrun">
    <w:name w:val="normaltextrun"/>
    <w:basedOn w:val="DefaultParagraphFont"/>
    <w:rsid w:val="003811FA"/>
  </w:style>
  <w:style w:type="character" w:customStyle="1" w:styleId="eop">
    <w:name w:val="eop"/>
    <w:basedOn w:val="DefaultParagraphFont"/>
    <w:rsid w:val="003811FA"/>
  </w:style>
  <w:style w:type="paragraph" w:styleId="FootnoteText">
    <w:name w:val="footnote text"/>
    <w:basedOn w:val="Normal"/>
    <w:link w:val="FootnoteTextChar"/>
    <w:uiPriority w:val="99"/>
    <w:semiHidden/>
    <w:unhideWhenUsed/>
    <w:rsid w:val="002F1C84"/>
    <w:rPr>
      <w:sz w:val="20"/>
    </w:rPr>
  </w:style>
  <w:style w:type="character" w:customStyle="1" w:styleId="FootnoteTextChar">
    <w:name w:val="Footnote Text Char"/>
    <w:basedOn w:val="DefaultParagraphFont"/>
    <w:link w:val="FootnoteText"/>
    <w:uiPriority w:val="99"/>
    <w:semiHidden/>
    <w:rsid w:val="002F1C84"/>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2F1C84"/>
    <w:rPr>
      <w:vertAlign w:val="superscript"/>
    </w:rPr>
  </w:style>
  <w:style w:type="character" w:styleId="CommentReference">
    <w:name w:val="annotation reference"/>
    <w:rsid w:val="0082343E"/>
    <w:rPr>
      <w:sz w:val="16"/>
      <w:szCs w:val="16"/>
    </w:rPr>
  </w:style>
  <w:style w:type="paragraph" w:styleId="CommentText">
    <w:name w:val="annotation text"/>
    <w:basedOn w:val="Normal"/>
    <w:link w:val="CommentTextChar"/>
    <w:uiPriority w:val="99"/>
    <w:rsid w:val="0082343E"/>
    <w:rPr>
      <w:sz w:val="20"/>
    </w:rPr>
  </w:style>
  <w:style w:type="character" w:customStyle="1" w:styleId="CommentTextChar">
    <w:name w:val="Comment Text Char"/>
    <w:basedOn w:val="DefaultParagraphFont"/>
    <w:link w:val="CommentText"/>
    <w:uiPriority w:val="99"/>
    <w:rsid w:val="0082343E"/>
    <w:rPr>
      <w:rFonts w:ascii="Times New Roman" w:eastAsia="Times New Roman" w:hAnsi="Times New Roman" w:cs="Times New Roman"/>
      <w:sz w:val="20"/>
      <w:szCs w:val="20"/>
      <w:lang w:val="lv-LV" w:eastAsia="lv-LV"/>
    </w:rPr>
  </w:style>
  <w:style w:type="paragraph" w:styleId="Revision">
    <w:name w:val="Revision"/>
    <w:hidden/>
    <w:uiPriority w:val="99"/>
    <w:semiHidden/>
    <w:rsid w:val="00A70DBF"/>
    <w:pPr>
      <w:spacing w:after="0" w:line="240" w:lineRule="auto"/>
    </w:pPr>
    <w:rPr>
      <w:rFonts w:ascii="Times New Roman" w:eastAsia="Times New Roman" w:hAnsi="Times New Roman" w:cs="Times New Roman"/>
      <w:sz w:val="24"/>
      <w:szCs w:val="20"/>
      <w:lang w:val="lv-LV" w:eastAsia="lv-LV"/>
    </w:rPr>
  </w:style>
  <w:style w:type="paragraph" w:styleId="CommentSubject">
    <w:name w:val="annotation subject"/>
    <w:basedOn w:val="CommentText"/>
    <w:next w:val="CommentText"/>
    <w:link w:val="CommentSubjectChar"/>
    <w:uiPriority w:val="99"/>
    <w:semiHidden/>
    <w:unhideWhenUsed/>
    <w:rsid w:val="00BE0DDC"/>
    <w:rPr>
      <w:b/>
      <w:bCs/>
    </w:rPr>
  </w:style>
  <w:style w:type="character" w:customStyle="1" w:styleId="CommentSubjectChar">
    <w:name w:val="Comment Subject Char"/>
    <w:basedOn w:val="CommentTextChar"/>
    <w:link w:val="CommentSubject"/>
    <w:uiPriority w:val="99"/>
    <w:semiHidden/>
    <w:rsid w:val="00BE0DDC"/>
    <w:rPr>
      <w:rFonts w:ascii="Times New Roman" w:eastAsia="Times New Roman" w:hAnsi="Times New Roman" w:cs="Times New Roman"/>
      <w:b/>
      <w:bCs/>
      <w:sz w:val="20"/>
      <w:szCs w:val="20"/>
      <w:lang w:val="lv-LV" w:eastAsia="lv-LV"/>
    </w:rPr>
  </w:style>
  <w:style w:type="paragraph" w:styleId="Footer">
    <w:name w:val="footer"/>
    <w:basedOn w:val="Normal"/>
    <w:link w:val="FooterChar"/>
    <w:uiPriority w:val="99"/>
    <w:unhideWhenUsed/>
    <w:rsid w:val="00090FDE"/>
    <w:pPr>
      <w:tabs>
        <w:tab w:val="center" w:pos="4513"/>
        <w:tab w:val="right" w:pos="9026"/>
      </w:tabs>
    </w:pPr>
  </w:style>
  <w:style w:type="character" w:customStyle="1" w:styleId="FooterChar">
    <w:name w:val="Footer Char"/>
    <w:basedOn w:val="DefaultParagraphFont"/>
    <w:link w:val="Footer"/>
    <w:uiPriority w:val="99"/>
    <w:rsid w:val="00090FDE"/>
    <w:rPr>
      <w:rFonts w:ascii="Times New Roman" w:eastAsia="Times New Roman" w:hAnsi="Times New Roman" w:cs="Times New Roman"/>
      <w:sz w:val="24"/>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034">
      <w:bodyDiv w:val="1"/>
      <w:marLeft w:val="0"/>
      <w:marRight w:val="0"/>
      <w:marTop w:val="0"/>
      <w:marBottom w:val="0"/>
      <w:divBdr>
        <w:top w:val="none" w:sz="0" w:space="0" w:color="auto"/>
        <w:left w:val="none" w:sz="0" w:space="0" w:color="auto"/>
        <w:bottom w:val="none" w:sz="0" w:space="0" w:color="auto"/>
        <w:right w:val="none" w:sz="0" w:space="0" w:color="auto"/>
      </w:divBdr>
    </w:div>
    <w:div w:id="275329654">
      <w:bodyDiv w:val="1"/>
      <w:marLeft w:val="0"/>
      <w:marRight w:val="0"/>
      <w:marTop w:val="0"/>
      <w:marBottom w:val="0"/>
      <w:divBdr>
        <w:top w:val="none" w:sz="0" w:space="0" w:color="auto"/>
        <w:left w:val="none" w:sz="0" w:space="0" w:color="auto"/>
        <w:bottom w:val="none" w:sz="0" w:space="0" w:color="auto"/>
        <w:right w:val="none" w:sz="0" w:space="0" w:color="auto"/>
      </w:divBdr>
    </w:div>
    <w:div w:id="15684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5861-D69C-4883-A6E6-3DE73897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12933</Words>
  <Characters>7372</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Daniela Mežavilka</dc:creator>
  <cp:keywords/>
  <dc:description/>
  <cp:lastModifiedBy>Kristīne Stepiņa-Brizga</cp:lastModifiedBy>
  <cp:revision>2</cp:revision>
  <dcterms:created xsi:type="dcterms:W3CDTF">2022-11-03T10:24:00Z</dcterms:created>
  <dcterms:modified xsi:type="dcterms:W3CDTF">2022-11-03T10:24:00Z</dcterms:modified>
</cp:coreProperties>
</file>