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A45B" w14:textId="7BAF4A3D" w:rsidR="00CD5B50" w:rsidRPr="002E6EF2" w:rsidRDefault="003E18B6" w:rsidP="009644F6">
      <w:pPr>
        <w:jc w:val="center"/>
        <w:rPr>
          <w:rFonts w:ascii="Tahoma" w:hAnsi="Tahoma" w:cs="Tahoma"/>
          <w:b/>
          <w:sz w:val="22"/>
          <w:szCs w:val="22"/>
          <w:lang w:val="en-US"/>
        </w:rPr>
      </w:pPr>
      <w:r w:rsidRPr="002E6EF2">
        <w:rPr>
          <w:rFonts w:ascii="Tahoma" w:hAnsi="Tahoma" w:cs="Tahoma"/>
          <w:b/>
          <w:sz w:val="22"/>
          <w:szCs w:val="22"/>
          <w:lang w:val="en-US"/>
        </w:rPr>
        <w:t>Latvia – Japan Business Forum</w:t>
      </w:r>
      <w:r w:rsidR="001F6C0A" w:rsidRPr="002E6EF2">
        <w:rPr>
          <w:rFonts w:ascii="Tahoma" w:hAnsi="Tahoma" w:cs="Tahoma"/>
          <w:b/>
          <w:sz w:val="22"/>
          <w:szCs w:val="22"/>
          <w:lang w:val="en-US"/>
        </w:rPr>
        <w:t xml:space="preserve"> 20</w:t>
      </w:r>
      <w:r w:rsidR="00D83180" w:rsidRPr="002E6EF2">
        <w:rPr>
          <w:rFonts w:ascii="Tahoma" w:hAnsi="Tahoma" w:cs="Tahoma"/>
          <w:b/>
          <w:sz w:val="22"/>
          <w:szCs w:val="22"/>
          <w:lang w:val="en-US"/>
        </w:rPr>
        <w:t>22</w:t>
      </w:r>
    </w:p>
    <w:p w14:paraId="0EBFF56F" w14:textId="77777777" w:rsidR="002E6EF2" w:rsidRPr="002E6EF2" w:rsidRDefault="002E6EF2" w:rsidP="009644F6">
      <w:pPr>
        <w:jc w:val="center"/>
        <w:rPr>
          <w:rFonts w:ascii="Tahoma" w:hAnsi="Tahoma" w:cs="Tahoma"/>
          <w:b/>
          <w:sz w:val="22"/>
          <w:szCs w:val="22"/>
          <w:lang w:val="en-US"/>
        </w:rPr>
      </w:pPr>
    </w:p>
    <w:p w14:paraId="6F7C76C9" w14:textId="35DD6382" w:rsidR="002E6EF2" w:rsidRPr="002E6EF2" w:rsidRDefault="002E6EF2" w:rsidP="002E6EF2">
      <w:pPr>
        <w:jc w:val="center"/>
        <w:rPr>
          <w:rStyle w:val="af2"/>
          <w:rFonts w:ascii="Tahoma" w:hAnsi="Tahoma" w:cs="Tahoma"/>
          <w:color w:val="333333"/>
          <w:spacing w:val="15"/>
          <w:sz w:val="22"/>
          <w:szCs w:val="22"/>
          <w:shd w:val="clear" w:color="auto" w:fill="FFFFFF"/>
        </w:rPr>
      </w:pPr>
      <w:r w:rsidRPr="002E6EF2">
        <w:rPr>
          <w:rStyle w:val="af2"/>
          <w:rFonts w:ascii="Tahoma" w:hAnsi="Tahoma" w:cs="Tahoma"/>
          <w:color w:val="333333"/>
          <w:spacing w:val="15"/>
          <w:sz w:val="22"/>
          <w:szCs w:val="22"/>
          <w:shd w:val="clear" w:color="auto" w:fill="FFFFFF"/>
        </w:rPr>
        <w:t>SMART EARTH AND WATER MONITORING SYSTEM DEVELOPMENT.</w:t>
      </w:r>
    </w:p>
    <w:p w14:paraId="15459186" w14:textId="16C8C18B" w:rsidR="003C554C" w:rsidRDefault="002E6EF2" w:rsidP="002E6EF2">
      <w:pPr>
        <w:jc w:val="center"/>
        <w:rPr>
          <w:rStyle w:val="af2"/>
          <w:rFonts w:ascii="Tahoma" w:hAnsi="Tahoma" w:cs="Tahoma"/>
          <w:color w:val="333333"/>
          <w:spacing w:val="15"/>
          <w:sz w:val="22"/>
          <w:szCs w:val="22"/>
          <w:shd w:val="clear" w:color="auto" w:fill="FFFFFF"/>
        </w:rPr>
      </w:pPr>
      <w:r w:rsidRPr="002E6EF2">
        <w:rPr>
          <w:rStyle w:val="af2"/>
          <w:rFonts w:ascii="Tahoma" w:hAnsi="Tahoma" w:cs="Tahoma"/>
          <w:color w:val="333333"/>
          <w:spacing w:val="15"/>
          <w:sz w:val="22"/>
          <w:szCs w:val="22"/>
          <w:shd w:val="clear" w:color="auto" w:fill="FFFFFF"/>
        </w:rPr>
        <w:t>OPPORTUNITIES FOR COOPERATION BETWEEN LATVIA AND JAPAN</w:t>
      </w:r>
    </w:p>
    <w:p w14:paraId="2EB5B9F4" w14:textId="77777777" w:rsidR="000218AB" w:rsidRDefault="000218AB" w:rsidP="002E6EF2">
      <w:pPr>
        <w:jc w:val="center"/>
        <w:rPr>
          <w:rStyle w:val="af2"/>
          <w:rFonts w:ascii="Tahoma" w:hAnsi="Tahoma" w:cs="Tahoma"/>
          <w:color w:val="333333"/>
          <w:spacing w:val="15"/>
          <w:sz w:val="22"/>
          <w:szCs w:val="22"/>
          <w:shd w:val="clear" w:color="auto" w:fill="FFFFFF"/>
        </w:rPr>
      </w:pPr>
    </w:p>
    <w:p w14:paraId="0EFA5F63" w14:textId="77777777" w:rsidR="000218AB" w:rsidRPr="000218AB" w:rsidRDefault="000218AB" w:rsidP="000218AB">
      <w:pPr>
        <w:ind w:firstLine="720"/>
        <w:jc w:val="both"/>
        <w:rPr>
          <w:rFonts w:ascii="Tahoma" w:hAnsi="Tahoma" w:cs="Tahoma"/>
          <w:bCs/>
          <w:sz w:val="20"/>
          <w:szCs w:val="20"/>
          <w:lang w:val="en-US"/>
        </w:rPr>
      </w:pPr>
      <w:r w:rsidRPr="000218AB">
        <w:rPr>
          <w:rFonts w:ascii="Tahoma" w:hAnsi="Tahoma" w:cs="Tahoma"/>
          <w:bCs/>
          <w:sz w:val="20"/>
          <w:szCs w:val="20"/>
          <w:lang w:val="en-US"/>
        </w:rPr>
        <w:t xml:space="preserve">One of the main goals of </w:t>
      </w:r>
      <w:proofErr w:type="spellStart"/>
      <w:r w:rsidRPr="000218AB">
        <w:rPr>
          <w:rFonts w:ascii="Tahoma" w:hAnsi="Tahoma" w:cs="Tahoma"/>
          <w:bCs/>
          <w:sz w:val="20"/>
          <w:szCs w:val="20"/>
          <w:lang w:val="en-US"/>
        </w:rPr>
        <w:t>missionLatvia</w:t>
      </w:r>
      <w:proofErr w:type="spellEnd"/>
      <w:r w:rsidRPr="000218AB">
        <w:rPr>
          <w:rFonts w:ascii="Tahoma" w:hAnsi="Tahoma" w:cs="Tahoma"/>
          <w:bCs/>
          <w:sz w:val="20"/>
          <w:szCs w:val="20"/>
          <w:lang w:val="en-US"/>
        </w:rPr>
        <w:t xml:space="preserve"> is to address the issues of climate change, pollution and the circular economy by creating an environment for the creation of innovative projects and ensuring sustainability, while positioning Latvia as an innovative and forward-looking country that offers its unique solutions. </w:t>
      </w:r>
    </w:p>
    <w:p w14:paraId="017EF3B7" w14:textId="362A131C" w:rsidR="000218AB" w:rsidRPr="000218AB" w:rsidRDefault="000218AB" w:rsidP="000218AB">
      <w:pPr>
        <w:ind w:firstLine="720"/>
        <w:jc w:val="both"/>
        <w:rPr>
          <w:rFonts w:ascii="Tahoma" w:hAnsi="Tahoma" w:cs="Tahoma"/>
          <w:bCs/>
          <w:sz w:val="20"/>
          <w:szCs w:val="20"/>
          <w:lang w:val="en-US"/>
        </w:rPr>
      </w:pPr>
      <w:r w:rsidRPr="000218AB">
        <w:rPr>
          <w:rFonts w:ascii="Tahoma" w:hAnsi="Tahoma" w:cs="Tahoma"/>
          <w:bCs/>
          <w:sz w:val="20"/>
          <w:szCs w:val="20"/>
          <w:lang w:val="en-US"/>
        </w:rPr>
        <w:t>We are open to opportunity for new forms of cooperation and innovation, building on existing economic competencies and those that will be developed in the future. As a result, we will attract global partners, investors who stand up for the values that are important to us and the world, by solving global challenges.</w:t>
      </w:r>
    </w:p>
    <w:p w14:paraId="53DA605A" w14:textId="77777777" w:rsidR="002E6EF2" w:rsidRPr="002E6EF2" w:rsidRDefault="002E6EF2" w:rsidP="009644F6">
      <w:pPr>
        <w:rPr>
          <w:rFonts w:ascii="Tahoma" w:hAnsi="Tahoma" w:cs="Tahoma"/>
          <w:sz w:val="22"/>
          <w:szCs w:val="22"/>
          <w:lang w:val="en-US"/>
        </w:rPr>
      </w:pPr>
    </w:p>
    <w:p w14:paraId="28EC6D71" w14:textId="14E5EDA4" w:rsidR="00494CBD" w:rsidRPr="002E6EF2" w:rsidRDefault="00A2176A" w:rsidP="009644F6">
      <w:pPr>
        <w:rPr>
          <w:rFonts w:ascii="Tahoma" w:hAnsi="Tahoma" w:cs="Tahoma"/>
          <w:sz w:val="20"/>
          <w:szCs w:val="20"/>
          <w:lang w:val="en-US"/>
        </w:rPr>
      </w:pPr>
      <w:r w:rsidRPr="002E6EF2">
        <w:rPr>
          <w:rFonts w:ascii="Tahoma" w:hAnsi="Tahoma" w:cs="Tahoma"/>
          <w:sz w:val="20"/>
          <w:szCs w:val="20"/>
          <w:lang w:val="en-US"/>
        </w:rPr>
        <w:t>21</w:t>
      </w:r>
      <w:r w:rsidR="00E15F46" w:rsidRPr="002E6EF2">
        <w:rPr>
          <w:rFonts w:ascii="Tahoma" w:hAnsi="Tahoma" w:cs="Tahoma"/>
          <w:sz w:val="20"/>
          <w:szCs w:val="20"/>
          <w:lang w:val="en-US"/>
        </w:rPr>
        <w:t xml:space="preserve"> </w:t>
      </w:r>
      <w:r w:rsidRPr="002E6EF2">
        <w:rPr>
          <w:rFonts w:ascii="Tahoma" w:hAnsi="Tahoma" w:cs="Tahoma"/>
          <w:sz w:val="20"/>
          <w:szCs w:val="20"/>
          <w:lang w:val="en-US"/>
        </w:rPr>
        <w:t>November</w:t>
      </w:r>
      <w:r w:rsidR="00E15F46" w:rsidRPr="002E6EF2">
        <w:rPr>
          <w:rFonts w:ascii="Tahoma" w:hAnsi="Tahoma" w:cs="Tahoma"/>
          <w:sz w:val="20"/>
          <w:szCs w:val="20"/>
          <w:lang w:val="en-US"/>
        </w:rPr>
        <w:t xml:space="preserve"> 20</w:t>
      </w:r>
      <w:r w:rsidRPr="002E6EF2">
        <w:rPr>
          <w:rFonts w:ascii="Tahoma" w:hAnsi="Tahoma" w:cs="Tahoma"/>
          <w:sz w:val="20"/>
          <w:szCs w:val="20"/>
          <w:lang w:val="en-US"/>
        </w:rPr>
        <w:t>22</w:t>
      </w:r>
      <w:r w:rsidR="00E15F46" w:rsidRPr="002E6EF2">
        <w:rPr>
          <w:rFonts w:ascii="Tahoma" w:hAnsi="Tahoma" w:cs="Tahoma"/>
          <w:sz w:val="20"/>
          <w:szCs w:val="20"/>
          <w:lang w:val="en-US"/>
        </w:rPr>
        <w:t xml:space="preserve"> </w:t>
      </w:r>
      <w:r w:rsidR="00E15F46" w:rsidRPr="002E6EF2">
        <w:rPr>
          <w:rFonts w:ascii="Tahoma" w:hAnsi="Tahoma" w:cs="Tahoma"/>
          <w:i/>
          <w:sz w:val="20"/>
          <w:szCs w:val="20"/>
          <w:lang w:val="en-US"/>
        </w:rPr>
        <w:t xml:space="preserve"> </w:t>
      </w:r>
      <w:r w:rsidR="00A949DF" w:rsidRPr="002E6EF2">
        <w:rPr>
          <w:rFonts w:ascii="Tahoma" w:hAnsi="Tahoma" w:cs="Tahoma"/>
          <w:i/>
          <w:sz w:val="20"/>
          <w:szCs w:val="20"/>
          <w:highlight w:val="yellow"/>
          <w:lang w:val="en-US"/>
        </w:rPr>
        <w:br/>
      </w:r>
    </w:p>
    <w:p w14:paraId="112F3E87" w14:textId="68A919F0" w:rsidR="00A3429C" w:rsidRPr="002E6EF2" w:rsidRDefault="00CD5B50" w:rsidP="009644F6">
      <w:pPr>
        <w:tabs>
          <w:tab w:val="left" w:pos="1418"/>
          <w:tab w:val="left" w:pos="5973"/>
        </w:tabs>
        <w:rPr>
          <w:rFonts w:ascii="Tahoma" w:hAnsi="Tahoma" w:cs="Tahoma"/>
          <w:b/>
          <w:sz w:val="20"/>
          <w:szCs w:val="20"/>
          <w:lang w:val="en-US"/>
        </w:rPr>
      </w:pPr>
      <w:r w:rsidRPr="002E6EF2">
        <w:rPr>
          <w:rFonts w:ascii="Tahoma" w:hAnsi="Tahoma" w:cs="Tahoma"/>
          <w:b/>
          <w:sz w:val="20"/>
          <w:szCs w:val="20"/>
          <w:lang w:val="en-US"/>
        </w:rPr>
        <w:t>0</w:t>
      </w:r>
      <w:r w:rsidR="00741358" w:rsidRPr="002E6EF2">
        <w:rPr>
          <w:rFonts w:ascii="Tahoma" w:hAnsi="Tahoma" w:cs="Tahoma"/>
          <w:b/>
          <w:sz w:val="20"/>
          <w:szCs w:val="20"/>
          <w:lang w:val="en-US"/>
        </w:rPr>
        <w:t>9</w:t>
      </w:r>
      <w:r w:rsidRPr="002E6EF2">
        <w:rPr>
          <w:rFonts w:ascii="Tahoma" w:hAnsi="Tahoma" w:cs="Tahoma"/>
          <w:b/>
          <w:sz w:val="20"/>
          <w:szCs w:val="20"/>
          <w:lang w:val="en-US"/>
        </w:rPr>
        <w:t>.</w:t>
      </w:r>
      <w:r w:rsidR="00741358" w:rsidRPr="002E6EF2">
        <w:rPr>
          <w:rFonts w:ascii="Tahoma" w:hAnsi="Tahoma" w:cs="Tahoma"/>
          <w:b/>
          <w:sz w:val="20"/>
          <w:szCs w:val="20"/>
          <w:lang w:val="en-US"/>
        </w:rPr>
        <w:t>00-</w:t>
      </w:r>
      <w:r w:rsidR="00DF6AC7" w:rsidRPr="002E6EF2">
        <w:rPr>
          <w:rFonts w:ascii="Tahoma" w:hAnsi="Tahoma" w:cs="Tahoma"/>
          <w:b/>
          <w:sz w:val="20"/>
          <w:szCs w:val="20"/>
          <w:lang w:val="en-US"/>
        </w:rPr>
        <w:t>09</w:t>
      </w:r>
      <w:r w:rsidRPr="002E6EF2">
        <w:rPr>
          <w:rFonts w:ascii="Tahoma" w:hAnsi="Tahoma" w:cs="Tahoma"/>
          <w:b/>
          <w:sz w:val="20"/>
          <w:szCs w:val="20"/>
          <w:lang w:val="en-US"/>
        </w:rPr>
        <w:t>.</w:t>
      </w:r>
      <w:r w:rsidR="00A2176A" w:rsidRPr="002E6EF2">
        <w:rPr>
          <w:rFonts w:ascii="Tahoma" w:hAnsi="Tahoma" w:cs="Tahoma"/>
          <w:b/>
          <w:sz w:val="20"/>
          <w:szCs w:val="20"/>
          <w:lang w:val="en-US"/>
        </w:rPr>
        <w:t>0</w:t>
      </w:r>
      <w:r w:rsidR="00DF6AC7" w:rsidRPr="002E6EF2">
        <w:rPr>
          <w:rFonts w:ascii="Tahoma" w:hAnsi="Tahoma" w:cs="Tahoma"/>
          <w:b/>
          <w:sz w:val="20"/>
          <w:szCs w:val="20"/>
          <w:lang w:val="en-US"/>
        </w:rPr>
        <w:t>5</w:t>
      </w:r>
      <w:r w:rsidRPr="002E6EF2">
        <w:rPr>
          <w:rFonts w:ascii="Tahoma" w:hAnsi="Tahoma" w:cs="Tahoma"/>
          <w:sz w:val="20"/>
          <w:szCs w:val="20"/>
          <w:lang w:val="en-US"/>
        </w:rPr>
        <w:tab/>
      </w:r>
      <w:r w:rsidR="00A2176A" w:rsidRPr="002E6EF2">
        <w:rPr>
          <w:rFonts w:ascii="Tahoma" w:hAnsi="Tahoma" w:cs="Tahoma"/>
          <w:b/>
          <w:sz w:val="20"/>
          <w:szCs w:val="20"/>
          <w:lang w:val="en-US"/>
        </w:rPr>
        <w:t>Opening speech</w:t>
      </w:r>
    </w:p>
    <w:p w14:paraId="52622845" w14:textId="135C1D14" w:rsidR="00A2176A" w:rsidRPr="002E6EF2" w:rsidRDefault="00A2176A" w:rsidP="009644F6">
      <w:pPr>
        <w:tabs>
          <w:tab w:val="left" w:pos="1418"/>
          <w:tab w:val="left" w:pos="5973"/>
        </w:tabs>
        <w:rPr>
          <w:rFonts w:ascii="Tahoma" w:hAnsi="Tahoma" w:cs="Tahoma"/>
          <w:bCs/>
          <w:sz w:val="20"/>
          <w:szCs w:val="20"/>
        </w:rPr>
      </w:pPr>
      <w:r w:rsidRPr="002E6EF2">
        <w:rPr>
          <w:rFonts w:ascii="Tahoma" w:hAnsi="Tahoma" w:cs="Tahoma"/>
          <w:b/>
          <w:sz w:val="20"/>
          <w:szCs w:val="20"/>
          <w:lang w:val="en-US"/>
        </w:rPr>
        <w:tab/>
      </w:r>
      <w:r w:rsidR="00F84205" w:rsidRPr="002E6EF2">
        <w:rPr>
          <w:rFonts w:ascii="Tahoma" w:hAnsi="Tahoma" w:cs="Tahoma"/>
          <w:bCs/>
          <w:sz w:val="20"/>
          <w:szCs w:val="20"/>
          <w:lang w:val="en-US"/>
        </w:rPr>
        <w:t>H.E</w:t>
      </w:r>
      <w:r w:rsidR="00F84205" w:rsidRPr="002E6EF2">
        <w:rPr>
          <w:rFonts w:ascii="Tahoma" w:hAnsi="Tahoma" w:cs="Tahoma"/>
          <w:b/>
          <w:sz w:val="20"/>
          <w:szCs w:val="20"/>
          <w:lang w:val="en-US"/>
        </w:rPr>
        <w:t xml:space="preserve">. </w:t>
      </w:r>
      <w:proofErr w:type="spellStart"/>
      <w:proofErr w:type="gramStart"/>
      <w:r w:rsidR="00F84205" w:rsidRPr="002E6EF2">
        <w:rPr>
          <w:rFonts w:ascii="Tahoma" w:hAnsi="Tahoma" w:cs="Tahoma"/>
          <w:bCs/>
          <w:sz w:val="20"/>
          <w:szCs w:val="20"/>
          <w:lang w:val="en-US"/>
        </w:rPr>
        <w:t>Mr.</w:t>
      </w:r>
      <w:r w:rsidRPr="002E6EF2">
        <w:rPr>
          <w:rFonts w:ascii="Tahoma" w:hAnsi="Tahoma" w:cs="Tahoma"/>
          <w:bCs/>
          <w:sz w:val="20"/>
          <w:szCs w:val="20"/>
          <w:lang w:val="en-US"/>
        </w:rPr>
        <w:t>Zigmars</w:t>
      </w:r>
      <w:proofErr w:type="spellEnd"/>
      <w:proofErr w:type="gramEnd"/>
      <w:r w:rsidRPr="002E6EF2">
        <w:rPr>
          <w:rFonts w:ascii="Tahoma" w:hAnsi="Tahoma" w:cs="Tahoma"/>
          <w:bCs/>
          <w:sz w:val="20"/>
          <w:szCs w:val="20"/>
          <w:lang w:val="en-US"/>
        </w:rPr>
        <w:t xml:space="preserve"> Zilgalvis</w:t>
      </w:r>
      <w:r w:rsidR="00B16B65" w:rsidRPr="002E6EF2">
        <w:rPr>
          <w:rFonts w:ascii="Tahoma" w:hAnsi="Tahoma" w:cs="Tahoma"/>
          <w:bCs/>
          <w:sz w:val="20"/>
          <w:szCs w:val="20"/>
          <w:lang w:val="en-US"/>
        </w:rPr>
        <w:t xml:space="preserve">, </w:t>
      </w:r>
      <w:r w:rsidR="005C3D57" w:rsidRPr="002E6EF2">
        <w:rPr>
          <w:rFonts w:ascii="Tahoma" w:hAnsi="Tahoma" w:cs="Tahoma"/>
          <w:bCs/>
          <w:sz w:val="20"/>
          <w:szCs w:val="20"/>
          <w:lang w:val="en-US"/>
        </w:rPr>
        <w:t>Ambassador of the Republic of Latvia to Japan</w:t>
      </w:r>
    </w:p>
    <w:p w14:paraId="5C7E768A" w14:textId="77777777" w:rsidR="001F4914" w:rsidRPr="002E6EF2" w:rsidRDefault="001F4914" w:rsidP="009644F6">
      <w:pPr>
        <w:rPr>
          <w:rFonts w:ascii="Tahoma" w:hAnsi="Tahoma" w:cs="Tahoma"/>
          <w:b/>
          <w:i/>
          <w:color w:val="C00000"/>
          <w:sz w:val="20"/>
          <w:szCs w:val="20"/>
          <w:lang w:val="en-US"/>
        </w:rPr>
      </w:pPr>
    </w:p>
    <w:p w14:paraId="2C3F8EC7" w14:textId="0B1BC285" w:rsidR="00A2176A" w:rsidRPr="002E6EF2" w:rsidRDefault="00DF6AC7" w:rsidP="009644F6">
      <w:pPr>
        <w:rPr>
          <w:rFonts w:ascii="Tahoma" w:hAnsi="Tahoma" w:cs="Tahoma"/>
          <w:b/>
          <w:sz w:val="20"/>
          <w:szCs w:val="20"/>
          <w:lang w:val="en-US"/>
        </w:rPr>
      </w:pPr>
      <w:r w:rsidRPr="002E6EF2">
        <w:rPr>
          <w:rFonts w:ascii="Tahoma" w:hAnsi="Tahoma" w:cs="Tahoma"/>
          <w:b/>
          <w:sz w:val="20"/>
          <w:szCs w:val="20"/>
          <w:lang w:val="en-US"/>
        </w:rPr>
        <w:t>09</w:t>
      </w:r>
      <w:r w:rsidR="00CD5B50" w:rsidRPr="002E6EF2">
        <w:rPr>
          <w:rFonts w:ascii="Tahoma" w:hAnsi="Tahoma" w:cs="Tahoma"/>
          <w:b/>
          <w:sz w:val="20"/>
          <w:szCs w:val="20"/>
          <w:lang w:val="en-US"/>
        </w:rPr>
        <w:t>.</w:t>
      </w:r>
      <w:r w:rsidR="00A2176A" w:rsidRPr="002E6EF2">
        <w:rPr>
          <w:rFonts w:ascii="Tahoma" w:hAnsi="Tahoma" w:cs="Tahoma"/>
          <w:b/>
          <w:sz w:val="20"/>
          <w:szCs w:val="20"/>
          <w:lang w:val="en-US"/>
        </w:rPr>
        <w:t>0</w:t>
      </w:r>
      <w:r w:rsidRPr="002E6EF2">
        <w:rPr>
          <w:rFonts w:ascii="Tahoma" w:hAnsi="Tahoma" w:cs="Tahoma"/>
          <w:b/>
          <w:sz w:val="20"/>
          <w:szCs w:val="20"/>
          <w:lang w:val="en-US"/>
        </w:rPr>
        <w:t>5-</w:t>
      </w:r>
      <w:r w:rsidR="00A2176A" w:rsidRPr="002E6EF2">
        <w:rPr>
          <w:rFonts w:ascii="Tahoma" w:hAnsi="Tahoma" w:cs="Tahoma"/>
          <w:b/>
          <w:sz w:val="20"/>
          <w:szCs w:val="20"/>
          <w:lang w:val="en-US"/>
        </w:rPr>
        <w:t>09.2</w:t>
      </w:r>
      <w:r w:rsidR="00BB49D3">
        <w:rPr>
          <w:rFonts w:ascii="Tahoma" w:hAnsi="Tahoma" w:cs="Tahoma"/>
          <w:b/>
          <w:sz w:val="20"/>
          <w:szCs w:val="20"/>
          <w:lang w:val="en-US"/>
        </w:rPr>
        <w:t>0</w:t>
      </w:r>
      <w:r w:rsidR="00A2176A" w:rsidRPr="002E6EF2">
        <w:rPr>
          <w:rFonts w:ascii="Tahoma" w:hAnsi="Tahoma" w:cs="Tahoma"/>
          <w:b/>
          <w:sz w:val="20"/>
          <w:szCs w:val="20"/>
          <w:lang w:val="en-US"/>
        </w:rPr>
        <w:tab/>
      </w:r>
      <w:proofErr w:type="spellStart"/>
      <w:r w:rsidR="005C3D57" w:rsidRPr="002E6EF2">
        <w:rPr>
          <w:rFonts w:ascii="Tahoma" w:hAnsi="Tahoma" w:cs="Tahoma"/>
          <w:b/>
          <w:sz w:val="20"/>
          <w:szCs w:val="20"/>
          <w:lang w:val="en-US"/>
        </w:rPr>
        <w:t>missionLatvia</w:t>
      </w:r>
      <w:proofErr w:type="spellEnd"/>
      <w:r w:rsidR="005C3D57" w:rsidRPr="002E6EF2">
        <w:rPr>
          <w:rFonts w:ascii="Tahoma" w:hAnsi="Tahoma" w:cs="Tahoma"/>
          <w:b/>
          <w:sz w:val="20"/>
          <w:szCs w:val="20"/>
          <w:lang w:val="en-US"/>
        </w:rPr>
        <w:t xml:space="preserve">: </w:t>
      </w:r>
      <w:proofErr w:type="gramStart"/>
      <w:r w:rsidR="005C3D57" w:rsidRPr="002E6EF2">
        <w:rPr>
          <w:rFonts w:ascii="Tahoma" w:hAnsi="Tahoma" w:cs="Tahoma"/>
          <w:b/>
          <w:sz w:val="20"/>
          <w:szCs w:val="20"/>
          <w:lang w:val="en-US"/>
        </w:rPr>
        <w:t>New</w:t>
      </w:r>
      <w:proofErr w:type="gramEnd"/>
      <w:r w:rsidR="005C3D57" w:rsidRPr="002E6EF2">
        <w:rPr>
          <w:rFonts w:ascii="Tahoma" w:hAnsi="Tahoma" w:cs="Tahoma"/>
          <w:b/>
          <w:sz w:val="20"/>
          <w:szCs w:val="20"/>
          <w:lang w:val="en-US"/>
        </w:rPr>
        <w:t xml:space="preserve"> business opportunities</w:t>
      </w:r>
    </w:p>
    <w:p w14:paraId="1603599A" w14:textId="37A2333D" w:rsidR="00C540FD" w:rsidRPr="002E6EF2" w:rsidRDefault="00A2176A" w:rsidP="009644F6">
      <w:pPr>
        <w:rPr>
          <w:rFonts w:ascii="Tahoma" w:hAnsi="Tahoma" w:cs="Tahoma"/>
          <w:bCs/>
          <w:sz w:val="20"/>
          <w:szCs w:val="20"/>
          <w:lang w:val="en-US"/>
        </w:rPr>
      </w:pPr>
      <w:r w:rsidRPr="002E6EF2">
        <w:rPr>
          <w:rFonts w:ascii="Tahoma" w:hAnsi="Tahoma" w:cs="Tahoma"/>
          <w:b/>
          <w:sz w:val="20"/>
          <w:szCs w:val="20"/>
          <w:lang w:val="en-US"/>
        </w:rPr>
        <w:tab/>
      </w:r>
      <w:r w:rsidRPr="002E6EF2">
        <w:rPr>
          <w:rFonts w:ascii="Tahoma" w:hAnsi="Tahoma" w:cs="Tahoma"/>
          <w:b/>
          <w:sz w:val="20"/>
          <w:szCs w:val="20"/>
          <w:lang w:val="en-US"/>
        </w:rPr>
        <w:tab/>
      </w:r>
      <w:proofErr w:type="spellStart"/>
      <w:proofErr w:type="gramStart"/>
      <w:r w:rsidR="00F84205" w:rsidRPr="002E6EF2">
        <w:rPr>
          <w:rFonts w:ascii="Tahoma" w:hAnsi="Tahoma" w:cs="Tahoma"/>
          <w:bCs/>
          <w:sz w:val="20"/>
          <w:szCs w:val="20"/>
          <w:lang w:val="en-US"/>
        </w:rPr>
        <w:t>Mr.Kaspars</w:t>
      </w:r>
      <w:proofErr w:type="spellEnd"/>
      <w:proofErr w:type="gramEnd"/>
      <w:r w:rsidR="00F84205" w:rsidRPr="002E6EF2">
        <w:rPr>
          <w:rFonts w:ascii="Tahoma" w:hAnsi="Tahoma" w:cs="Tahoma"/>
          <w:bCs/>
          <w:sz w:val="20"/>
          <w:szCs w:val="20"/>
          <w:lang w:val="en-US"/>
        </w:rPr>
        <w:t xml:space="preserve"> </w:t>
      </w:r>
      <w:proofErr w:type="spellStart"/>
      <w:r w:rsidR="00F84205" w:rsidRPr="002E6EF2">
        <w:rPr>
          <w:rFonts w:ascii="Tahoma" w:hAnsi="Tahoma" w:cs="Tahoma"/>
          <w:bCs/>
          <w:sz w:val="20"/>
          <w:szCs w:val="20"/>
          <w:lang w:val="en-US"/>
        </w:rPr>
        <w:t>Rozkalns</w:t>
      </w:r>
      <w:proofErr w:type="spellEnd"/>
      <w:r w:rsidR="00F84205" w:rsidRPr="002E6EF2">
        <w:rPr>
          <w:rFonts w:ascii="Tahoma" w:hAnsi="Tahoma" w:cs="Tahoma"/>
          <w:bCs/>
          <w:sz w:val="20"/>
          <w:szCs w:val="20"/>
          <w:lang w:val="en-US"/>
        </w:rPr>
        <w:t>, Director of the Investment and Development Agency of Latvia</w:t>
      </w:r>
    </w:p>
    <w:p w14:paraId="40218491" w14:textId="77777777" w:rsidR="00C540FD" w:rsidRPr="002E6EF2" w:rsidRDefault="00C540FD" w:rsidP="009644F6">
      <w:pPr>
        <w:rPr>
          <w:rFonts w:ascii="Tahoma" w:hAnsi="Tahoma" w:cs="Tahoma"/>
          <w:bCs/>
          <w:sz w:val="20"/>
          <w:szCs w:val="20"/>
          <w:lang w:val="en-US"/>
        </w:rPr>
      </w:pPr>
      <w:r w:rsidRPr="002E6EF2">
        <w:rPr>
          <w:rFonts w:ascii="Tahoma" w:hAnsi="Tahoma" w:cs="Tahoma"/>
          <w:bCs/>
          <w:sz w:val="20"/>
          <w:szCs w:val="20"/>
          <w:lang w:val="en-US"/>
        </w:rPr>
        <w:tab/>
      </w:r>
      <w:r w:rsidRPr="002E6EF2">
        <w:rPr>
          <w:rFonts w:ascii="Tahoma" w:hAnsi="Tahoma" w:cs="Tahoma"/>
          <w:bCs/>
          <w:sz w:val="20"/>
          <w:szCs w:val="20"/>
          <w:lang w:val="en-US"/>
        </w:rPr>
        <w:tab/>
      </w:r>
    </w:p>
    <w:p w14:paraId="3A178518" w14:textId="22A8749E" w:rsidR="000218AB" w:rsidRDefault="00C540FD" w:rsidP="00C540FD">
      <w:pPr>
        <w:rPr>
          <w:rFonts w:ascii="Tahoma" w:hAnsi="Tahoma" w:cs="Tahoma"/>
          <w:bCs/>
          <w:sz w:val="20"/>
          <w:szCs w:val="20"/>
          <w:lang w:val="en-US"/>
        </w:rPr>
      </w:pPr>
      <w:r w:rsidRPr="002E6EF2">
        <w:rPr>
          <w:rFonts w:ascii="Tahoma" w:hAnsi="Tahoma" w:cs="Tahoma"/>
          <w:b/>
          <w:sz w:val="20"/>
          <w:szCs w:val="20"/>
          <w:lang w:val="en-US"/>
        </w:rPr>
        <w:t>09:</w:t>
      </w:r>
      <w:r w:rsidR="00BB49D3">
        <w:rPr>
          <w:rFonts w:ascii="Tahoma" w:hAnsi="Tahoma" w:cs="Tahoma"/>
          <w:b/>
          <w:sz w:val="20"/>
          <w:szCs w:val="20"/>
          <w:lang w:val="en-US"/>
        </w:rPr>
        <w:t>20</w:t>
      </w:r>
      <w:r w:rsidRPr="002E6EF2">
        <w:rPr>
          <w:rFonts w:ascii="Tahoma" w:hAnsi="Tahoma" w:cs="Tahoma"/>
          <w:b/>
          <w:sz w:val="20"/>
          <w:szCs w:val="20"/>
          <w:lang w:val="en-US"/>
        </w:rPr>
        <w:t>-09:</w:t>
      </w:r>
      <w:r w:rsidR="00BB49D3">
        <w:rPr>
          <w:rFonts w:ascii="Tahoma" w:hAnsi="Tahoma" w:cs="Tahoma"/>
          <w:b/>
          <w:sz w:val="20"/>
          <w:szCs w:val="20"/>
          <w:lang w:val="en-US"/>
        </w:rPr>
        <w:t>30</w:t>
      </w:r>
      <w:r w:rsidRPr="002E6EF2">
        <w:rPr>
          <w:rFonts w:ascii="Tahoma" w:hAnsi="Tahoma" w:cs="Tahoma"/>
          <w:bCs/>
          <w:sz w:val="20"/>
          <w:szCs w:val="20"/>
          <w:lang w:val="en-US"/>
        </w:rPr>
        <w:t xml:space="preserve"> </w:t>
      </w:r>
      <w:r w:rsidRPr="002E6EF2">
        <w:rPr>
          <w:rFonts w:ascii="Tahoma" w:hAnsi="Tahoma" w:cs="Tahoma"/>
          <w:bCs/>
          <w:sz w:val="20"/>
          <w:szCs w:val="20"/>
          <w:lang w:val="en-US"/>
        </w:rPr>
        <w:tab/>
      </w:r>
      <w:r w:rsidR="00EC5951" w:rsidRPr="00EC5951">
        <w:rPr>
          <w:rFonts w:ascii="Tahoma" w:hAnsi="Tahoma" w:cs="Tahoma"/>
          <w:b/>
          <w:sz w:val="20"/>
          <w:szCs w:val="20"/>
          <w:lang w:val="en-US"/>
        </w:rPr>
        <w:t>Why Latvia?</w:t>
      </w:r>
    </w:p>
    <w:p w14:paraId="6494848C" w14:textId="352D35A7" w:rsidR="00C540FD" w:rsidRPr="002E6EF2" w:rsidRDefault="00C540FD" w:rsidP="000218AB">
      <w:pPr>
        <w:ind w:left="720" w:firstLine="720"/>
        <w:rPr>
          <w:rFonts w:ascii="Tahoma" w:hAnsi="Tahoma" w:cs="Tahoma"/>
          <w:bCs/>
          <w:sz w:val="20"/>
          <w:szCs w:val="20"/>
          <w:lang w:val="en-US"/>
        </w:rPr>
      </w:pPr>
      <w:proofErr w:type="gramStart"/>
      <w:r w:rsidRPr="000218AB">
        <w:rPr>
          <w:rFonts w:ascii="Tahoma" w:hAnsi="Tahoma" w:cs="Tahoma"/>
          <w:bCs/>
          <w:sz w:val="20"/>
          <w:szCs w:val="20"/>
          <w:lang w:val="en-US"/>
        </w:rPr>
        <w:t>Mr.</w:t>
      </w:r>
      <w:r w:rsidRPr="000218AB">
        <w:rPr>
          <w:rFonts w:ascii="Tahoma" w:hAnsi="Tahoma" w:cs="Tahoma"/>
          <w:bCs/>
          <w:color w:val="242424"/>
          <w:sz w:val="20"/>
          <w:szCs w:val="20"/>
          <w:shd w:val="clear" w:color="auto" w:fill="FFFFFF"/>
        </w:rPr>
        <w:t>Yasunori</w:t>
      </w:r>
      <w:proofErr w:type="gramEnd"/>
      <w:r w:rsidRPr="000218AB">
        <w:rPr>
          <w:rFonts w:ascii="Tahoma" w:hAnsi="Tahoma" w:cs="Tahoma"/>
          <w:bCs/>
          <w:color w:val="242424"/>
          <w:sz w:val="20"/>
          <w:szCs w:val="20"/>
          <w:shd w:val="clear" w:color="auto" w:fill="FFFFFF"/>
        </w:rPr>
        <w:t xml:space="preserve"> Yamazaki</w:t>
      </w:r>
      <w:r w:rsidR="006133C7">
        <w:rPr>
          <w:rFonts w:ascii="Tahoma" w:hAnsi="Tahoma" w:cs="Tahoma"/>
          <w:bCs/>
          <w:color w:val="242424"/>
          <w:sz w:val="20"/>
          <w:szCs w:val="20"/>
          <w:shd w:val="clear" w:color="auto" w:fill="FFFFFF"/>
        </w:rPr>
        <w:t>,</w:t>
      </w:r>
      <w:r w:rsidRPr="000218AB">
        <w:rPr>
          <w:rFonts w:ascii="Tahoma" w:hAnsi="Tahoma" w:cs="Tahoma"/>
          <w:bCs/>
          <w:color w:val="242424"/>
          <w:sz w:val="20"/>
          <w:szCs w:val="20"/>
          <w:shd w:val="clear" w:color="auto" w:fill="FFFFFF"/>
        </w:rPr>
        <w:t xml:space="preserve"> </w:t>
      </w:r>
      <w:r w:rsidR="000218AB" w:rsidRPr="000218AB">
        <w:rPr>
          <w:rFonts w:ascii="Tahoma" w:hAnsi="Tahoma" w:cs="Tahoma"/>
          <w:bCs/>
          <w:color w:val="242424"/>
          <w:sz w:val="20"/>
          <w:szCs w:val="20"/>
          <w:shd w:val="clear" w:color="auto" w:fill="FFFFFF"/>
        </w:rPr>
        <w:t>Co-</w:t>
      </w:r>
      <w:proofErr w:type="spellStart"/>
      <w:r w:rsidR="000218AB" w:rsidRPr="000218AB">
        <w:rPr>
          <w:rFonts w:ascii="Tahoma" w:hAnsi="Tahoma" w:cs="Tahoma"/>
          <w:bCs/>
          <w:color w:val="242424"/>
          <w:sz w:val="20"/>
          <w:szCs w:val="20"/>
          <w:shd w:val="clear" w:color="auto" w:fill="FFFFFF"/>
        </w:rPr>
        <w:t>Founder</w:t>
      </w:r>
      <w:proofErr w:type="spellEnd"/>
      <w:r w:rsidR="000218AB" w:rsidRPr="000218AB">
        <w:rPr>
          <w:rFonts w:ascii="Tahoma" w:hAnsi="Tahoma" w:cs="Tahoma"/>
          <w:bCs/>
          <w:color w:val="242424"/>
          <w:sz w:val="20"/>
          <w:szCs w:val="20"/>
          <w:shd w:val="clear" w:color="auto" w:fill="FFFFFF"/>
        </w:rPr>
        <w:t xml:space="preserve"> </w:t>
      </w:r>
      <w:proofErr w:type="spellStart"/>
      <w:r w:rsidR="000218AB" w:rsidRPr="000218AB">
        <w:rPr>
          <w:rFonts w:ascii="Tahoma" w:hAnsi="Tahoma" w:cs="Tahoma"/>
          <w:bCs/>
          <w:color w:val="242424"/>
          <w:sz w:val="20"/>
          <w:szCs w:val="20"/>
          <w:shd w:val="clear" w:color="auto" w:fill="FFFFFF"/>
        </w:rPr>
        <w:t>and</w:t>
      </w:r>
      <w:proofErr w:type="spellEnd"/>
      <w:r w:rsidR="000218AB" w:rsidRPr="000218AB">
        <w:rPr>
          <w:rFonts w:ascii="Tahoma" w:hAnsi="Tahoma" w:cs="Tahoma"/>
          <w:bCs/>
          <w:color w:val="242424"/>
          <w:sz w:val="20"/>
          <w:szCs w:val="20"/>
          <w:shd w:val="clear" w:color="auto" w:fill="FFFFFF"/>
        </w:rPr>
        <w:t xml:space="preserve"> </w:t>
      </w:r>
      <w:proofErr w:type="spellStart"/>
      <w:r w:rsidR="000218AB" w:rsidRPr="000218AB">
        <w:rPr>
          <w:rFonts w:ascii="Tahoma" w:hAnsi="Tahoma" w:cs="Tahoma"/>
          <w:bCs/>
          <w:color w:val="242424"/>
          <w:sz w:val="20"/>
          <w:szCs w:val="20"/>
          <w:shd w:val="clear" w:color="auto" w:fill="FFFFFF"/>
        </w:rPr>
        <w:t>Chief</w:t>
      </w:r>
      <w:proofErr w:type="spellEnd"/>
      <w:r w:rsidR="000218AB" w:rsidRPr="000218AB">
        <w:rPr>
          <w:rFonts w:ascii="Tahoma" w:hAnsi="Tahoma" w:cs="Tahoma"/>
          <w:bCs/>
          <w:color w:val="242424"/>
          <w:sz w:val="20"/>
          <w:szCs w:val="20"/>
          <w:shd w:val="clear" w:color="auto" w:fill="FFFFFF"/>
        </w:rPr>
        <w:t xml:space="preserve"> </w:t>
      </w:r>
      <w:proofErr w:type="spellStart"/>
      <w:r w:rsidR="000218AB" w:rsidRPr="000218AB">
        <w:rPr>
          <w:rFonts w:ascii="Tahoma" w:hAnsi="Tahoma" w:cs="Tahoma"/>
          <w:bCs/>
          <w:color w:val="242424"/>
          <w:sz w:val="20"/>
          <w:szCs w:val="20"/>
          <w:shd w:val="clear" w:color="auto" w:fill="FFFFFF"/>
        </w:rPr>
        <w:t>Business</w:t>
      </w:r>
      <w:proofErr w:type="spellEnd"/>
      <w:r w:rsidR="000218AB" w:rsidRPr="000218AB">
        <w:rPr>
          <w:rFonts w:ascii="Tahoma" w:hAnsi="Tahoma" w:cs="Tahoma"/>
          <w:bCs/>
          <w:color w:val="242424"/>
          <w:sz w:val="20"/>
          <w:szCs w:val="20"/>
          <w:shd w:val="clear" w:color="auto" w:fill="FFFFFF"/>
        </w:rPr>
        <w:t xml:space="preserve"> </w:t>
      </w:r>
      <w:proofErr w:type="spellStart"/>
      <w:r w:rsidR="000218AB" w:rsidRPr="000218AB">
        <w:rPr>
          <w:rFonts w:ascii="Tahoma" w:hAnsi="Tahoma" w:cs="Tahoma"/>
          <w:bCs/>
          <w:color w:val="242424"/>
          <w:sz w:val="20"/>
          <w:szCs w:val="20"/>
          <w:shd w:val="clear" w:color="auto" w:fill="FFFFFF"/>
        </w:rPr>
        <w:t>Officer</w:t>
      </w:r>
      <w:proofErr w:type="spellEnd"/>
      <w:r w:rsidR="000218AB" w:rsidRPr="000218AB">
        <w:rPr>
          <w:rFonts w:ascii="Tahoma" w:hAnsi="Tahoma" w:cs="Tahoma"/>
          <w:bCs/>
          <w:color w:val="242424"/>
          <w:sz w:val="20"/>
          <w:szCs w:val="20"/>
          <w:shd w:val="clear" w:color="auto" w:fill="FFFFFF"/>
        </w:rPr>
        <w:t xml:space="preserve">  </w:t>
      </w:r>
      <w:proofErr w:type="spellStart"/>
      <w:r w:rsidR="000218AB" w:rsidRPr="000218AB">
        <w:rPr>
          <w:rFonts w:ascii="Tahoma" w:hAnsi="Tahoma" w:cs="Tahoma"/>
          <w:bCs/>
          <w:color w:val="242424"/>
          <w:sz w:val="20"/>
          <w:szCs w:val="20"/>
          <w:shd w:val="clear" w:color="auto" w:fill="FFFFFF"/>
        </w:rPr>
        <w:t>at</w:t>
      </w:r>
      <w:proofErr w:type="spellEnd"/>
      <w:r w:rsidR="000218AB" w:rsidRPr="000218AB">
        <w:rPr>
          <w:rFonts w:ascii="Tahoma" w:hAnsi="Tahoma" w:cs="Tahoma"/>
          <w:bCs/>
          <w:color w:val="242424"/>
          <w:sz w:val="20"/>
          <w:szCs w:val="20"/>
          <w:shd w:val="clear" w:color="auto" w:fill="FFFFFF"/>
        </w:rPr>
        <w:t xml:space="preserve"> SPACETAINMENT PTE. LTD.</w:t>
      </w:r>
    </w:p>
    <w:p w14:paraId="7A96807E" w14:textId="7DDCADC5" w:rsidR="00CA14F8" w:rsidRPr="002E6EF2" w:rsidRDefault="00CD5B50" w:rsidP="009644F6">
      <w:pPr>
        <w:rPr>
          <w:rFonts w:ascii="Tahoma" w:hAnsi="Tahoma" w:cs="Tahoma"/>
          <w:bCs/>
          <w:sz w:val="20"/>
          <w:szCs w:val="20"/>
          <w:lang w:val="en-US"/>
        </w:rPr>
      </w:pPr>
      <w:r w:rsidRPr="002E6EF2">
        <w:rPr>
          <w:rFonts w:ascii="Tahoma" w:hAnsi="Tahoma" w:cs="Tahoma"/>
          <w:bCs/>
          <w:sz w:val="20"/>
          <w:szCs w:val="20"/>
          <w:lang w:val="en-US"/>
        </w:rPr>
        <w:tab/>
      </w:r>
    </w:p>
    <w:p w14:paraId="48958D39" w14:textId="6D63A0CA" w:rsidR="00BB49D3" w:rsidRDefault="00A2176A" w:rsidP="009773B1">
      <w:pPr>
        <w:ind w:left="1440" w:hanging="1440"/>
        <w:rPr>
          <w:rFonts w:ascii="Tahoma" w:hAnsi="Tahoma" w:cs="Tahoma"/>
          <w:b/>
          <w:sz w:val="20"/>
          <w:szCs w:val="20"/>
          <w:lang w:val="en-US"/>
        </w:rPr>
      </w:pPr>
      <w:r w:rsidRPr="002E6EF2">
        <w:rPr>
          <w:rFonts w:ascii="Tahoma" w:hAnsi="Tahoma" w:cs="Tahoma"/>
          <w:b/>
          <w:sz w:val="20"/>
          <w:szCs w:val="20"/>
          <w:lang w:val="en-US"/>
        </w:rPr>
        <w:t>09.</w:t>
      </w:r>
      <w:r w:rsidR="00BB49D3">
        <w:rPr>
          <w:rFonts w:ascii="Tahoma" w:hAnsi="Tahoma" w:cs="Tahoma"/>
          <w:b/>
          <w:sz w:val="20"/>
          <w:szCs w:val="20"/>
          <w:lang w:val="en-US"/>
        </w:rPr>
        <w:t>30</w:t>
      </w:r>
      <w:r w:rsidR="00DF6AC7" w:rsidRPr="002E6EF2">
        <w:rPr>
          <w:rFonts w:ascii="Tahoma" w:hAnsi="Tahoma" w:cs="Tahoma"/>
          <w:b/>
          <w:sz w:val="20"/>
          <w:szCs w:val="20"/>
          <w:lang w:val="en-US"/>
        </w:rPr>
        <w:t>-</w:t>
      </w:r>
      <w:r w:rsidR="00C540FD" w:rsidRPr="002E6EF2">
        <w:rPr>
          <w:rFonts w:ascii="Tahoma" w:hAnsi="Tahoma" w:cs="Tahoma"/>
          <w:b/>
          <w:sz w:val="20"/>
          <w:szCs w:val="20"/>
          <w:lang w:val="en-US"/>
        </w:rPr>
        <w:t>09:</w:t>
      </w:r>
      <w:r w:rsidR="00BB49D3">
        <w:rPr>
          <w:rFonts w:ascii="Tahoma" w:hAnsi="Tahoma" w:cs="Tahoma"/>
          <w:b/>
          <w:sz w:val="20"/>
          <w:szCs w:val="20"/>
          <w:lang w:val="en-US"/>
        </w:rPr>
        <w:t>4</w:t>
      </w:r>
      <w:r w:rsidR="00C540FD" w:rsidRPr="002E6EF2">
        <w:rPr>
          <w:rFonts w:ascii="Tahoma" w:hAnsi="Tahoma" w:cs="Tahoma"/>
          <w:b/>
          <w:sz w:val="20"/>
          <w:szCs w:val="20"/>
          <w:lang w:val="en-US"/>
        </w:rPr>
        <w:t>5</w:t>
      </w:r>
      <w:r w:rsidR="00CD5B50" w:rsidRPr="002E6EF2">
        <w:rPr>
          <w:rFonts w:ascii="Tahoma" w:hAnsi="Tahoma" w:cs="Tahoma"/>
          <w:b/>
          <w:sz w:val="20"/>
          <w:szCs w:val="20"/>
          <w:lang w:val="en-US"/>
        </w:rPr>
        <w:tab/>
      </w:r>
      <w:r w:rsidR="00BB49D3">
        <w:rPr>
          <w:rFonts w:ascii="Tahoma" w:hAnsi="Tahoma" w:cs="Tahoma"/>
          <w:b/>
          <w:sz w:val="20"/>
          <w:szCs w:val="20"/>
          <w:lang w:val="en-US"/>
        </w:rPr>
        <w:t xml:space="preserve">On joint project with the Latvian State Forests </w:t>
      </w:r>
      <w:r w:rsidR="00983AC1">
        <w:rPr>
          <w:rFonts w:ascii="Tahoma" w:hAnsi="Tahoma" w:cs="Tahoma"/>
          <w:b/>
          <w:sz w:val="20"/>
          <w:szCs w:val="20"/>
          <w:lang w:val="en-US"/>
        </w:rPr>
        <w:t>and their geospatial solution LVM GEO</w:t>
      </w:r>
    </w:p>
    <w:p w14:paraId="38637F93" w14:textId="2632682A" w:rsidR="00BB49D3" w:rsidRPr="00983AC1" w:rsidRDefault="00983AC1" w:rsidP="009773B1">
      <w:pPr>
        <w:ind w:left="1440" w:hanging="1440"/>
        <w:rPr>
          <w:rFonts w:ascii="Tahoma" w:hAnsi="Tahoma" w:cs="Tahoma"/>
          <w:bCs/>
          <w:sz w:val="20"/>
          <w:szCs w:val="20"/>
          <w:lang w:val="en-US"/>
        </w:rPr>
      </w:pPr>
      <w:r>
        <w:rPr>
          <w:rFonts w:ascii="Tahoma" w:hAnsi="Tahoma" w:cs="Tahoma"/>
          <w:b/>
          <w:sz w:val="20"/>
          <w:szCs w:val="20"/>
          <w:lang w:val="en-US"/>
        </w:rPr>
        <w:tab/>
      </w:r>
      <w:r w:rsidRPr="00983AC1">
        <w:rPr>
          <w:rFonts w:ascii="Tahoma" w:hAnsi="Tahoma" w:cs="Tahoma"/>
          <w:bCs/>
          <w:sz w:val="20"/>
          <w:szCs w:val="20"/>
          <w:lang w:val="en-US"/>
        </w:rPr>
        <w:t xml:space="preserve">Arber </w:t>
      </w:r>
      <w:proofErr w:type="spellStart"/>
      <w:r w:rsidRPr="00983AC1">
        <w:rPr>
          <w:rFonts w:ascii="Tahoma" w:hAnsi="Tahoma" w:cs="Tahoma"/>
          <w:bCs/>
          <w:sz w:val="20"/>
          <w:szCs w:val="20"/>
          <w:lang w:val="en-US"/>
        </w:rPr>
        <w:t>Qesja</w:t>
      </w:r>
      <w:proofErr w:type="spellEnd"/>
      <w:r w:rsidRPr="00983AC1">
        <w:rPr>
          <w:rFonts w:ascii="Tahoma" w:hAnsi="Tahoma" w:cs="Tahoma"/>
          <w:bCs/>
          <w:sz w:val="20"/>
          <w:szCs w:val="20"/>
          <w:lang w:val="en-US"/>
        </w:rPr>
        <w:t xml:space="preserve">, </w:t>
      </w:r>
      <w:r>
        <w:rPr>
          <w:rFonts w:ascii="Tahoma" w:hAnsi="Tahoma" w:cs="Tahoma"/>
          <w:bCs/>
          <w:sz w:val="20"/>
          <w:szCs w:val="20"/>
          <w:lang w:val="en-US"/>
        </w:rPr>
        <w:t xml:space="preserve">Engineering Manager, DENSO Europe </w:t>
      </w:r>
    </w:p>
    <w:p w14:paraId="1DB96AD7" w14:textId="77777777" w:rsidR="00BB49D3" w:rsidRDefault="00BB49D3" w:rsidP="009773B1">
      <w:pPr>
        <w:ind w:left="1440" w:hanging="1440"/>
        <w:rPr>
          <w:rFonts w:ascii="Tahoma" w:hAnsi="Tahoma" w:cs="Tahoma"/>
          <w:b/>
          <w:sz w:val="20"/>
          <w:szCs w:val="20"/>
          <w:lang w:val="en-US"/>
        </w:rPr>
      </w:pPr>
    </w:p>
    <w:p w14:paraId="53F0DCE9" w14:textId="240E9F13" w:rsidR="009773B1" w:rsidRDefault="00BB49D3" w:rsidP="00BB49D3">
      <w:pPr>
        <w:rPr>
          <w:rFonts w:ascii="Tahoma" w:hAnsi="Tahoma" w:cs="Tahoma"/>
          <w:b/>
          <w:bCs/>
          <w:sz w:val="20"/>
          <w:szCs w:val="20"/>
        </w:rPr>
      </w:pPr>
      <w:r w:rsidRPr="002E6EF2">
        <w:rPr>
          <w:rFonts w:ascii="Tahoma" w:hAnsi="Tahoma" w:cs="Tahoma"/>
          <w:b/>
          <w:sz w:val="20"/>
          <w:szCs w:val="20"/>
          <w:lang w:val="en-US"/>
        </w:rPr>
        <w:t>09.</w:t>
      </w:r>
      <w:r>
        <w:rPr>
          <w:rFonts w:ascii="Tahoma" w:hAnsi="Tahoma" w:cs="Tahoma"/>
          <w:b/>
          <w:sz w:val="20"/>
          <w:szCs w:val="20"/>
          <w:lang w:val="en-US"/>
        </w:rPr>
        <w:t>45</w:t>
      </w:r>
      <w:r w:rsidRPr="002E6EF2">
        <w:rPr>
          <w:rFonts w:ascii="Tahoma" w:hAnsi="Tahoma" w:cs="Tahoma"/>
          <w:b/>
          <w:sz w:val="20"/>
          <w:szCs w:val="20"/>
          <w:lang w:val="en-US"/>
        </w:rPr>
        <w:t>-</w:t>
      </w:r>
      <w:r>
        <w:rPr>
          <w:rFonts w:ascii="Tahoma" w:hAnsi="Tahoma" w:cs="Tahoma"/>
          <w:b/>
          <w:sz w:val="20"/>
          <w:szCs w:val="20"/>
          <w:lang w:val="en-US"/>
        </w:rPr>
        <w:t>10</w:t>
      </w:r>
      <w:r w:rsidRPr="002E6EF2">
        <w:rPr>
          <w:rFonts w:ascii="Tahoma" w:hAnsi="Tahoma" w:cs="Tahoma"/>
          <w:b/>
          <w:sz w:val="20"/>
          <w:szCs w:val="20"/>
          <w:lang w:val="en-US"/>
        </w:rPr>
        <w:t>:</w:t>
      </w:r>
      <w:r>
        <w:rPr>
          <w:rFonts w:ascii="Tahoma" w:hAnsi="Tahoma" w:cs="Tahoma"/>
          <w:b/>
          <w:sz w:val="20"/>
          <w:szCs w:val="20"/>
          <w:lang w:val="en-US"/>
        </w:rPr>
        <w:t>00</w:t>
      </w:r>
      <w:r>
        <w:rPr>
          <w:rFonts w:ascii="Tahoma" w:hAnsi="Tahoma" w:cs="Tahoma"/>
          <w:b/>
          <w:sz w:val="20"/>
          <w:szCs w:val="20"/>
          <w:lang w:val="en-US"/>
        </w:rPr>
        <w:tab/>
      </w:r>
      <w:proofErr w:type="spellStart"/>
      <w:r w:rsidR="009773B1" w:rsidRPr="009773B1">
        <w:rPr>
          <w:rFonts w:ascii="Tahoma" w:hAnsi="Tahoma" w:cs="Tahoma"/>
          <w:b/>
          <w:bCs/>
          <w:sz w:val="20"/>
          <w:szCs w:val="20"/>
        </w:rPr>
        <w:t>European</w:t>
      </w:r>
      <w:proofErr w:type="spellEnd"/>
      <w:r w:rsidR="009773B1" w:rsidRPr="009773B1">
        <w:rPr>
          <w:rFonts w:ascii="Tahoma" w:hAnsi="Tahoma" w:cs="Tahoma"/>
          <w:b/>
          <w:bCs/>
          <w:sz w:val="20"/>
          <w:szCs w:val="20"/>
        </w:rPr>
        <w:t xml:space="preserve"> </w:t>
      </w:r>
      <w:proofErr w:type="spellStart"/>
      <w:r w:rsidR="009773B1" w:rsidRPr="009773B1">
        <w:rPr>
          <w:rFonts w:ascii="Tahoma" w:hAnsi="Tahoma" w:cs="Tahoma"/>
          <w:b/>
          <w:bCs/>
          <w:sz w:val="20"/>
          <w:szCs w:val="20"/>
        </w:rPr>
        <w:t>Earth</w:t>
      </w:r>
      <w:proofErr w:type="spellEnd"/>
      <w:r w:rsidR="009773B1" w:rsidRPr="009773B1">
        <w:rPr>
          <w:rFonts w:ascii="Tahoma" w:hAnsi="Tahoma" w:cs="Tahoma"/>
          <w:b/>
          <w:bCs/>
          <w:sz w:val="20"/>
          <w:szCs w:val="20"/>
        </w:rPr>
        <w:t xml:space="preserve"> </w:t>
      </w:r>
      <w:proofErr w:type="spellStart"/>
      <w:r w:rsidR="009773B1" w:rsidRPr="009773B1">
        <w:rPr>
          <w:rFonts w:ascii="Tahoma" w:hAnsi="Tahoma" w:cs="Tahoma"/>
          <w:b/>
          <w:bCs/>
          <w:sz w:val="20"/>
          <w:szCs w:val="20"/>
        </w:rPr>
        <w:t>Observation</w:t>
      </w:r>
      <w:proofErr w:type="spellEnd"/>
      <w:r w:rsidR="009773B1" w:rsidRPr="009773B1">
        <w:rPr>
          <w:rFonts w:ascii="Tahoma" w:hAnsi="Tahoma" w:cs="Tahoma"/>
          <w:b/>
          <w:bCs/>
          <w:sz w:val="20"/>
          <w:szCs w:val="20"/>
        </w:rPr>
        <w:t xml:space="preserve"> </w:t>
      </w:r>
      <w:proofErr w:type="spellStart"/>
      <w:r w:rsidR="009773B1" w:rsidRPr="009773B1">
        <w:rPr>
          <w:rFonts w:ascii="Tahoma" w:hAnsi="Tahoma" w:cs="Tahoma"/>
          <w:b/>
          <w:bCs/>
          <w:sz w:val="20"/>
          <w:szCs w:val="20"/>
        </w:rPr>
        <w:t>System</w:t>
      </w:r>
      <w:proofErr w:type="spellEnd"/>
      <w:r w:rsidR="009773B1" w:rsidRPr="009773B1">
        <w:rPr>
          <w:rFonts w:ascii="Tahoma" w:hAnsi="Tahoma" w:cs="Tahoma"/>
          <w:b/>
          <w:bCs/>
          <w:sz w:val="20"/>
          <w:szCs w:val="20"/>
        </w:rPr>
        <w:t xml:space="preserve"> </w:t>
      </w:r>
      <w:proofErr w:type="spellStart"/>
      <w:r w:rsidR="009773B1" w:rsidRPr="009773B1">
        <w:rPr>
          <w:rFonts w:ascii="Tahoma" w:hAnsi="Tahoma" w:cs="Tahoma"/>
          <w:b/>
          <w:bCs/>
          <w:sz w:val="20"/>
          <w:szCs w:val="20"/>
        </w:rPr>
        <w:t>Copernicus</w:t>
      </w:r>
      <w:proofErr w:type="spellEnd"/>
      <w:r w:rsidR="009773B1" w:rsidRPr="009773B1">
        <w:rPr>
          <w:rFonts w:ascii="Tahoma" w:hAnsi="Tahoma" w:cs="Tahoma"/>
          <w:b/>
          <w:bCs/>
          <w:sz w:val="20"/>
          <w:szCs w:val="20"/>
        </w:rPr>
        <w:t xml:space="preserve">. An </w:t>
      </w:r>
      <w:proofErr w:type="spellStart"/>
      <w:r w:rsidR="009773B1" w:rsidRPr="009773B1">
        <w:rPr>
          <w:rFonts w:ascii="Tahoma" w:hAnsi="Tahoma" w:cs="Tahoma"/>
          <w:b/>
          <w:bCs/>
          <w:sz w:val="20"/>
          <w:szCs w:val="20"/>
        </w:rPr>
        <w:t>introduction</w:t>
      </w:r>
      <w:proofErr w:type="spellEnd"/>
    </w:p>
    <w:p w14:paraId="28744FDC" w14:textId="2605866E" w:rsidR="00573F8B" w:rsidRPr="00573F8B" w:rsidRDefault="00755D29" w:rsidP="00573F8B">
      <w:pPr>
        <w:ind w:left="720" w:firstLine="720"/>
        <w:rPr>
          <w:rFonts w:ascii="Tahoma" w:hAnsi="Tahoma" w:cs="Tahoma"/>
          <w:sz w:val="20"/>
          <w:szCs w:val="20"/>
          <w:lang w:val="en-US"/>
        </w:rPr>
      </w:pPr>
      <w:proofErr w:type="spellStart"/>
      <w:proofErr w:type="gramStart"/>
      <w:r>
        <w:rPr>
          <w:rFonts w:ascii="Tahoma" w:hAnsi="Tahoma" w:cs="Tahoma"/>
          <w:sz w:val="20"/>
          <w:szCs w:val="20"/>
          <w:lang w:val="en-US"/>
        </w:rPr>
        <w:t>Mr.</w:t>
      </w:r>
      <w:r w:rsidR="00573F8B" w:rsidRPr="00573F8B">
        <w:rPr>
          <w:rFonts w:ascii="Tahoma" w:hAnsi="Tahoma" w:cs="Tahoma"/>
          <w:sz w:val="20"/>
          <w:szCs w:val="20"/>
          <w:lang w:val="en-US"/>
        </w:rPr>
        <w:t>Arnis</w:t>
      </w:r>
      <w:proofErr w:type="spellEnd"/>
      <w:proofErr w:type="gramEnd"/>
      <w:r w:rsidR="00573F8B" w:rsidRPr="00573F8B">
        <w:rPr>
          <w:rFonts w:ascii="Tahoma" w:hAnsi="Tahoma" w:cs="Tahoma"/>
          <w:sz w:val="20"/>
          <w:szCs w:val="20"/>
          <w:lang w:val="en-US"/>
        </w:rPr>
        <w:t xml:space="preserve"> </w:t>
      </w:r>
      <w:proofErr w:type="spellStart"/>
      <w:r w:rsidR="00573F8B" w:rsidRPr="00573F8B">
        <w:rPr>
          <w:rFonts w:ascii="Tahoma" w:hAnsi="Tahoma" w:cs="Tahoma"/>
          <w:sz w:val="20"/>
          <w:szCs w:val="20"/>
          <w:lang w:val="en-US"/>
        </w:rPr>
        <w:t>Kadakovskis</w:t>
      </w:r>
      <w:proofErr w:type="spellEnd"/>
      <w:r w:rsidR="00573F8B" w:rsidRPr="00573F8B">
        <w:rPr>
          <w:rFonts w:ascii="Tahoma" w:hAnsi="Tahoma" w:cs="Tahoma"/>
          <w:sz w:val="20"/>
          <w:szCs w:val="20"/>
          <w:lang w:val="en-US"/>
        </w:rPr>
        <w:t>, Consultant Earth Observation, Copernicus</w:t>
      </w:r>
    </w:p>
    <w:p w14:paraId="0289A952" w14:textId="565940D8" w:rsidR="00480CAD" w:rsidRDefault="00573F8B" w:rsidP="00573F8B">
      <w:pPr>
        <w:ind w:left="720" w:firstLine="720"/>
        <w:rPr>
          <w:rFonts w:ascii="Tahoma" w:hAnsi="Tahoma" w:cs="Tahoma"/>
          <w:sz w:val="20"/>
          <w:szCs w:val="20"/>
          <w:lang w:val="en-US"/>
        </w:rPr>
      </w:pPr>
      <w:r w:rsidRPr="00573F8B">
        <w:rPr>
          <w:rFonts w:ascii="Tahoma" w:hAnsi="Tahoma" w:cs="Tahoma"/>
          <w:sz w:val="20"/>
          <w:szCs w:val="20"/>
          <w:lang w:val="en-US"/>
        </w:rPr>
        <w:t xml:space="preserve">European Agency for the Space </w:t>
      </w:r>
      <w:proofErr w:type="spellStart"/>
      <w:r w:rsidRPr="00573F8B">
        <w:rPr>
          <w:rFonts w:ascii="Tahoma" w:hAnsi="Tahoma" w:cs="Tahoma"/>
          <w:sz w:val="20"/>
          <w:szCs w:val="20"/>
          <w:lang w:val="en-US"/>
        </w:rPr>
        <w:t>Programme</w:t>
      </w:r>
      <w:proofErr w:type="spellEnd"/>
      <w:r w:rsidRPr="00573F8B">
        <w:rPr>
          <w:rFonts w:ascii="Tahoma" w:hAnsi="Tahoma" w:cs="Tahoma"/>
          <w:sz w:val="20"/>
          <w:szCs w:val="20"/>
          <w:lang w:val="en-US"/>
        </w:rPr>
        <w:t xml:space="preserve"> (EUSPA)</w:t>
      </w:r>
      <w:r w:rsidR="00480CAD" w:rsidRPr="002E6EF2">
        <w:rPr>
          <w:rFonts w:ascii="Tahoma" w:hAnsi="Tahoma" w:cs="Tahoma"/>
          <w:sz w:val="20"/>
          <w:szCs w:val="20"/>
          <w:lang w:val="en-US"/>
        </w:rPr>
        <w:tab/>
      </w:r>
    </w:p>
    <w:p w14:paraId="391985CC" w14:textId="77777777" w:rsidR="00594AE9" w:rsidRPr="002E6EF2" w:rsidRDefault="00594AE9" w:rsidP="00573F8B">
      <w:pPr>
        <w:ind w:left="720" w:firstLine="720"/>
        <w:rPr>
          <w:rFonts w:ascii="Tahoma" w:hAnsi="Tahoma" w:cs="Tahoma"/>
          <w:sz w:val="20"/>
          <w:szCs w:val="20"/>
        </w:rPr>
      </w:pPr>
    </w:p>
    <w:p w14:paraId="6851B704" w14:textId="748BB374" w:rsidR="00EF5D7E" w:rsidRPr="00EF5D7E" w:rsidRDefault="00BB49D3" w:rsidP="00EF5D7E">
      <w:pPr>
        <w:rPr>
          <w:rFonts w:ascii="Tahoma" w:hAnsi="Tahoma" w:cs="Tahoma"/>
          <w:b/>
          <w:sz w:val="20"/>
          <w:szCs w:val="20"/>
          <w:lang w:val="en-US"/>
        </w:rPr>
      </w:pPr>
      <w:r>
        <w:rPr>
          <w:rFonts w:ascii="Tahoma" w:hAnsi="Tahoma" w:cs="Tahoma"/>
          <w:b/>
          <w:sz w:val="20"/>
          <w:szCs w:val="20"/>
          <w:lang w:val="en-US"/>
        </w:rPr>
        <w:t>10</w:t>
      </w:r>
      <w:r w:rsidR="00A2176A" w:rsidRPr="002E6EF2">
        <w:rPr>
          <w:rFonts w:ascii="Tahoma" w:hAnsi="Tahoma" w:cs="Tahoma"/>
          <w:b/>
          <w:sz w:val="20"/>
          <w:szCs w:val="20"/>
          <w:lang w:val="en-US"/>
        </w:rPr>
        <w:t>.</w:t>
      </w:r>
      <w:r>
        <w:rPr>
          <w:rFonts w:ascii="Tahoma" w:hAnsi="Tahoma" w:cs="Tahoma"/>
          <w:b/>
          <w:sz w:val="20"/>
          <w:szCs w:val="20"/>
          <w:lang w:val="en-US"/>
        </w:rPr>
        <w:t>00</w:t>
      </w:r>
      <w:r w:rsidR="007F0252" w:rsidRPr="002E6EF2">
        <w:rPr>
          <w:rFonts w:ascii="Tahoma" w:hAnsi="Tahoma" w:cs="Tahoma"/>
          <w:b/>
          <w:sz w:val="20"/>
          <w:szCs w:val="20"/>
          <w:lang w:val="en-US"/>
        </w:rPr>
        <w:t>-1</w:t>
      </w:r>
      <w:r w:rsidR="00A2176A" w:rsidRPr="002E6EF2">
        <w:rPr>
          <w:rFonts w:ascii="Tahoma" w:hAnsi="Tahoma" w:cs="Tahoma"/>
          <w:b/>
          <w:sz w:val="20"/>
          <w:szCs w:val="20"/>
          <w:lang w:val="en-US"/>
        </w:rPr>
        <w:t>0.</w:t>
      </w:r>
      <w:r w:rsidR="00C540FD" w:rsidRPr="002E6EF2">
        <w:rPr>
          <w:rFonts w:ascii="Tahoma" w:hAnsi="Tahoma" w:cs="Tahoma"/>
          <w:b/>
          <w:sz w:val="20"/>
          <w:szCs w:val="20"/>
          <w:lang w:val="en-US"/>
        </w:rPr>
        <w:t>1</w:t>
      </w:r>
      <w:r>
        <w:rPr>
          <w:rFonts w:ascii="Tahoma" w:hAnsi="Tahoma" w:cs="Tahoma"/>
          <w:b/>
          <w:sz w:val="20"/>
          <w:szCs w:val="20"/>
          <w:lang w:val="en-US"/>
        </w:rPr>
        <w:t>5</w:t>
      </w:r>
      <w:r w:rsidR="00CD5B50" w:rsidRPr="002E6EF2">
        <w:rPr>
          <w:rFonts w:ascii="Tahoma" w:hAnsi="Tahoma" w:cs="Tahoma"/>
          <w:b/>
          <w:sz w:val="20"/>
          <w:szCs w:val="20"/>
          <w:lang w:val="en-US"/>
        </w:rPr>
        <w:tab/>
      </w:r>
      <w:r w:rsidR="00EF5D7E" w:rsidRPr="00EF5D7E">
        <w:rPr>
          <w:rFonts w:ascii="Tahoma" w:hAnsi="Tahoma" w:cs="Tahoma"/>
          <w:b/>
          <w:sz w:val="20"/>
          <w:szCs w:val="20"/>
          <w:lang w:val="en-US"/>
        </w:rPr>
        <w:t>Research on urban water technologies</w:t>
      </w:r>
    </w:p>
    <w:p w14:paraId="3FF4408A" w14:textId="62AC7009" w:rsidR="008B04EE" w:rsidRPr="00EF5D7E" w:rsidRDefault="00EF5D7E" w:rsidP="00EF5D7E">
      <w:pPr>
        <w:ind w:left="1440"/>
        <w:rPr>
          <w:rFonts w:ascii="Tahoma" w:hAnsi="Tahoma" w:cs="Tahoma"/>
          <w:bCs/>
          <w:sz w:val="20"/>
          <w:szCs w:val="20"/>
          <w:lang w:val="en-GB"/>
        </w:rPr>
      </w:pPr>
      <w:proofErr w:type="spellStart"/>
      <w:proofErr w:type="gramStart"/>
      <w:r w:rsidRPr="00EF5D7E">
        <w:rPr>
          <w:rFonts w:ascii="Tahoma" w:hAnsi="Tahoma" w:cs="Tahoma"/>
          <w:bCs/>
          <w:sz w:val="20"/>
          <w:szCs w:val="20"/>
          <w:lang w:val="en-US"/>
        </w:rPr>
        <w:t>Mr.S</w:t>
      </w:r>
      <w:r>
        <w:rPr>
          <w:rFonts w:ascii="Tahoma" w:hAnsi="Tahoma" w:cs="Tahoma"/>
          <w:bCs/>
          <w:sz w:val="20"/>
          <w:szCs w:val="20"/>
          <w:lang w:val="en-US"/>
        </w:rPr>
        <w:t>andis</w:t>
      </w:r>
      <w:proofErr w:type="spellEnd"/>
      <w:proofErr w:type="gramEnd"/>
      <w:r>
        <w:rPr>
          <w:rFonts w:ascii="Tahoma" w:hAnsi="Tahoma" w:cs="Tahoma"/>
          <w:bCs/>
          <w:sz w:val="20"/>
          <w:szCs w:val="20"/>
          <w:lang w:val="en-US"/>
        </w:rPr>
        <w:t xml:space="preserve"> </w:t>
      </w:r>
      <w:r w:rsidRPr="00EF5D7E">
        <w:rPr>
          <w:rFonts w:ascii="Tahoma" w:hAnsi="Tahoma" w:cs="Tahoma"/>
          <w:bCs/>
          <w:sz w:val="20"/>
          <w:szCs w:val="20"/>
          <w:lang w:val="en-US"/>
        </w:rPr>
        <w:t>Dejus Senior researcher at Riga Technical University Water Research and Environmental Biotechnology Laboratory</w:t>
      </w:r>
    </w:p>
    <w:p w14:paraId="38D83F7E" w14:textId="77777777" w:rsidR="008B04EE" w:rsidRDefault="008B04EE" w:rsidP="004B2C28">
      <w:pPr>
        <w:rPr>
          <w:rFonts w:ascii="Tahoma" w:hAnsi="Tahoma" w:cs="Tahoma"/>
          <w:b/>
          <w:sz w:val="20"/>
          <w:szCs w:val="20"/>
          <w:lang w:val="en-US"/>
        </w:rPr>
      </w:pPr>
    </w:p>
    <w:p w14:paraId="3D925A37" w14:textId="7FBAF60E" w:rsidR="004B2C28" w:rsidRPr="004B2C28" w:rsidRDefault="00145F99" w:rsidP="00145F99">
      <w:pPr>
        <w:rPr>
          <w:rFonts w:ascii="Tahoma" w:hAnsi="Tahoma" w:cs="Tahoma"/>
          <w:b/>
          <w:bCs/>
          <w:sz w:val="20"/>
          <w:szCs w:val="20"/>
        </w:rPr>
      </w:pPr>
      <w:r>
        <w:rPr>
          <w:rFonts w:ascii="Tahoma" w:hAnsi="Tahoma" w:cs="Tahoma"/>
          <w:b/>
          <w:bCs/>
          <w:sz w:val="20"/>
          <w:szCs w:val="20"/>
        </w:rPr>
        <w:t>10:</w:t>
      </w:r>
      <w:r w:rsidR="00BB49D3">
        <w:rPr>
          <w:rFonts w:ascii="Tahoma" w:hAnsi="Tahoma" w:cs="Tahoma"/>
          <w:b/>
          <w:bCs/>
          <w:sz w:val="20"/>
          <w:szCs w:val="20"/>
        </w:rPr>
        <w:t>15</w:t>
      </w:r>
      <w:r>
        <w:rPr>
          <w:rFonts w:ascii="Tahoma" w:hAnsi="Tahoma" w:cs="Tahoma"/>
          <w:b/>
          <w:bCs/>
          <w:sz w:val="20"/>
          <w:szCs w:val="20"/>
        </w:rPr>
        <w:t>-10:</w:t>
      </w:r>
      <w:r w:rsidR="00BB49D3">
        <w:rPr>
          <w:rFonts w:ascii="Tahoma" w:hAnsi="Tahoma" w:cs="Tahoma"/>
          <w:b/>
          <w:bCs/>
          <w:sz w:val="20"/>
          <w:szCs w:val="20"/>
        </w:rPr>
        <w:t>30</w:t>
      </w:r>
      <w:r>
        <w:rPr>
          <w:rFonts w:ascii="Tahoma" w:hAnsi="Tahoma" w:cs="Tahoma"/>
          <w:b/>
          <w:bCs/>
          <w:sz w:val="20"/>
          <w:szCs w:val="20"/>
        </w:rPr>
        <w:t xml:space="preserve"> </w:t>
      </w:r>
      <w:r>
        <w:rPr>
          <w:rFonts w:ascii="Tahoma" w:hAnsi="Tahoma" w:cs="Tahoma"/>
          <w:b/>
          <w:bCs/>
          <w:sz w:val="20"/>
          <w:szCs w:val="20"/>
        </w:rPr>
        <w:tab/>
      </w:r>
      <w:proofErr w:type="spellStart"/>
      <w:r w:rsidR="004B2C28" w:rsidRPr="004B2C28">
        <w:rPr>
          <w:rFonts w:ascii="Tahoma" w:hAnsi="Tahoma" w:cs="Tahoma"/>
          <w:b/>
          <w:bCs/>
          <w:sz w:val="20"/>
          <w:szCs w:val="20"/>
        </w:rPr>
        <w:t>The</w:t>
      </w:r>
      <w:proofErr w:type="spellEnd"/>
      <w:r w:rsidR="004B2C28" w:rsidRPr="004B2C28">
        <w:rPr>
          <w:rFonts w:ascii="Tahoma" w:hAnsi="Tahoma" w:cs="Tahoma"/>
          <w:b/>
          <w:bCs/>
          <w:sz w:val="20"/>
          <w:szCs w:val="20"/>
        </w:rPr>
        <w:t xml:space="preserve"> </w:t>
      </w:r>
      <w:proofErr w:type="spellStart"/>
      <w:r w:rsidR="004B2C28" w:rsidRPr="004B2C28">
        <w:rPr>
          <w:rFonts w:ascii="Tahoma" w:hAnsi="Tahoma" w:cs="Tahoma"/>
          <w:b/>
          <w:bCs/>
          <w:sz w:val="20"/>
          <w:szCs w:val="20"/>
        </w:rPr>
        <w:t>Baltic</w:t>
      </w:r>
      <w:proofErr w:type="spellEnd"/>
      <w:r w:rsidR="004B2C28" w:rsidRPr="004B2C28">
        <w:rPr>
          <w:rFonts w:ascii="Tahoma" w:hAnsi="Tahoma" w:cs="Tahoma"/>
          <w:b/>
          <w:bCs/>
          <w:sz w:val="20"/>
          <w:szCs w:val="20"/>
        </w:rPr>
        <w:t xml:space="preserve"> </w:t>
      </w:r>
      <w:proofErr w:type="spellStart"/>
      <w:r w:rsidR="004B2C28" w:rsidRPr="004B2C28">
        <w:rPr>
          <w:rFonts w:ascii="Tahoma" w:hAnsi="Tahoma" w:cs="Tahoma"/>
          <w:b/>
          <w:bCs/>
          <w:sz w:val="20"/>
          <w:szCs w:val="20"/>
        </w:rPr>
        <w:t>sea</w:t>
      </w:r>
      <w:proofErr w:type="spellEnd"/>
      <w:r w:rsidR="004B2C28" w:rsidRPr="004B2C28">
        <w:rPr>
          <w:rFonts w:ascii="Tahoma" w:hAnsi="Tahoma" w:cs="Tahoma"/>
          <w:b/>
          <w:bCs/>
          <w:sz w:val="20"/>
          <w:szCs w:val="20"/>
        </w:rPr>
        <w:t xml:space="preserve"> </w:t>
      </w:r>
      <w:proofErr w:type="spellStart"/>
      <w:r w:rsidR="004B2C28" w:rsidRPr="004B2C28">
        <w:rPr>
          <w:rFonts w:ascii="Tahoma" w:hAnsi="Tahoma" w:cs="Tahoma"/>
          <w:b/>
          <w:bCs/>
          <w:sz w:val="20"/>
          <w:szCs w:val="20"/>
        </w:rPr>
        <w:t>environment</w:t>
      </w:r>
      <w:proofErr w:type="spellEnd"/>
      <w:r w:rsidR="004B2C28" w:rsidRPr="004B2C28">
        <w:rPr>
          <w:rFonts w:ascii="Tahoma" w:hAnsi="Tahoma" w:cs="Tahoma"/>
          <w:b/>
          <w:bCs/>
          <w:sz w:val="20"/>
          <w:szCs w:val="20"/>
        </w:rPr>
        <w:t xml:space="preserve"> monitoring </w:t>
      </w:r>
      <w:proofErr w:type="spellStart"/>
      <w:r w:rsidR="004B2C28" w:rsidRPr="004B2C28">
        <w:rPr>
          <w:rFonts w:ascii="Tahoma" w:hAnsi="Tahoma" w:cs="Tahoma"/>
          <w:b/>
          <w:bCs/>
          <w:sz w:val="20"/>
          <w:szCs w:val="20"/>
        </w:rPr>
        <w:t>programme</w:t>
      </w:r>
      <w:proofErr w:type="spellEnd"/>
      <w:r w:rsidR="004B2C28" w:rsidRPr="004B2C28">
        <w:rPr>
          <w:rFonts w:ascii="Tahoma" w:hAnsi="Tahoma" w:cs="Tahoma"/>
          <w:b/>
          <w:bCs/>
          <w:sz w:val="20"/>
          <w:szCs w:val="20"/>
        </w:rPr>
        <w:t xml:space="preserve"> in Latvia</w:t>
      </w:r>
    </w:p>
    <w:p w14:paraId="3E8901F2" w14:textId="3D02EB26" w:rsidR="007F0252" w:rsidRPr="004B2C28" w:rsidRDefault="004B2C28" w:rsidP="004B2C28">
      <w:pPr>
        <w:ind w:left="720" w:firstLine="720"/>
        <w:rPr>
          <w:rFonts w:ascii="Tahoma" w:hAnsi="Tahoma" w:cs="Tahoma"/>
          <w:sz w:val="20"/>
          <w:szCs w:val="20"/>
        </w:rPr>
      </w:pPr>
      <w:proofErr w:type="spellStart"/>
      <w:r w:rsidRPr="004B2C28">
        <w:rPr>
          <w:rFonts w:ascii="Tahoma" w:hAnsi="Tahoma" w:cs="Tahoma"/>
          <w:sz w:val="20"/>
          <w:szCs w:val="20"/>
        </w:rPr>
        <w:t>Ms.Solvita</w:t>
      </w:r>
      <w:proofErr w:type="spellEnd"/>
      <w:r w:rsidRPr="004B2C28">
        <w:rPr>
          <w:rFonts w:ascii="Tahoma" w:hAnsi="Tahoma" w:cs="Tahoma"/>
          <w:sz w:val="20"/>
          <w:szCs w:val="20"/>
        </w:rPr>
        <w:t xml:space="preserve"> </w:t>
      </w:r>
      <w:proofErr w:type="spellStart"/>
      <w:r w:rsidRPr="004B2C28">
        <w:rPr>
          <w:rFonts w:ascii="Tahoma" w:hAnsi="Tahoma" w:cs="Tahoma"/>
          <w:sz w:val="20"/>
          <w:szCs w:val="20"/>
        </w:rPr>
        <w:t>Strake</w:t>
      </w:r>
      <w:proofErr w:type="spellEnd"/>
      <w:r w:rsidRPr="004B2C28">
        <w:rPr>
          <w:rFonts w:ascii="Tahoma" w:hAnsi="Tahoma" w:cs="Tahoma"/>
          <w:sz w:val="20"/>
          <w:szCs w:val="20"/>
        </w:rPr>
        <w:t xml:space="preserve">, Senior </w:t>
      </w:r>
      <w:proofErr w:type="spellStart"/>
      <w:r w:rsidRPr="004B2C28">
        <w:rPr>
          <w:rFonts w:ascii="Tahoma" w:hAnsi="Tahoma" w:cs="Tahoma"/>
          <w:sz w:val="20"/>
          <w:szCs w:val="20"/>
        </w:rPr>
        <w:t>researcher</w:t>
      </w:r>
      <w:proofErr w:type="spellEnd"/>
      <w:r w:rsidRPr="004B2C28">
        <w:rPr>
          <w:rFonts w:ascii="Tahoma" w:hAnsi="Tahoma" w:cs="Tahoma"/>
          <w:sz w:val="20"/>
          <w:szCs w:val="20"/>
        </w:rPr>
        <w:t xml:space="preserve"> </w:t>
      </w:r>
      <w:proofErr w:type="spellStart"/>
      <w:r w:rsidRPr="004B2C28">
        <w:rPr>
          <w:rFonts w:ascii="Tahoma" w:hAnsi="Tahoma" w:cs="Tahoma"/>
          <w:sz w:val="20"/>
          <w:szCs w:val="20"/>
        </w:rPr>
        <w:t>at</w:t>
      </w:r>
      <w:proofErr w:type="spellEnd"/>
      <w:r w:rsidRPr="004B2C28">
        <w:rPr>
          <w:rFonts w:ascii="Tahoma" w:hAnsi="Tahoma" w:cs="Tahoma"/>
          <w:sz w:val="20"/>
          <w:szCs w:val="20"/>
        </w:rPr>
        <w:t xml:space="preserve"> </w:t>
      </w:r>
      <w:proofErr w:type="spellStart"/>
      <w:r w:rsidRPr="004B2C28">
        <w:rPr>
          <w:rFonts w:ascii="Tahoma" w:hAnsi="Tahoma" w:cs="Tahoma"/>
          <w:sz w:val="20"/>
          <w:szCs w:val="20"/>
        </w:rPr>
        <w:t>Latvian</w:t>
      </w:r>
      <w:proofErr w:type="spellEnd"/>
      <w:r w:rsidRPr="004B2C28">
        <w:rPr>
          <w:rFonts w:ascii="Tahoma" w:hAnsi="Tahoma" w:cs="Tahoma"/>
          <w:sz w:val="20"/>
          <w:szCs w:val="20"/>
        </w:rPr>
        <w:t xml:space="preserve"> </w:t>
      </w:r>
      <w:proofErr w:type="spellStart"/>
      <w:r w:rsidRPr="004B2C28">
        <w:rPr>
          <w:rFonts w:ascii="Tahoma" w:hAnsi="Tahoma" w:cs="Tahoma"/>
          <w:sz w:val="20"/>
          <w:szCs w:val="20"/>
        </w:rPr>
        <w:t>Institute</w:t>
      </w:r>
      <w:proofErr w:type="spellEnd"/>
      <w:r w:rsidRPr="004B2C28">
        <w:rPr>
          <w:rFonts w:ascii="Tahoma" w:hAnsi="Tahoma" w:cs="Tahoma"/>
          <w:sz w:val="20"/>
          <w:szCs w:val="20"/>
        </w:rPr>
        <w:t xml:space="preserve"> of </w:t>
      </w:r>
      <w:proofErr w:type="spellStart"/>
      <w:r w:rsidRPr="004B2C28">
        <w:rPr>
          <w:rFonts w:ascii="Tahoma" w:hAnsi="Tahoma" w:cs="Tahoma"/>
          <w:sz w:val="20"/>
          <w:szCs w:val="20"/>
        </w:rPr>
        <w:t>Aquatic</w:t>
      </w:r>
      <w:proofErr w:type="spellEnd"/>
      <w:r w:rsidRPr="004B2C28">
        <w:rPr>
          <w:rFonts w:ascii="Tahoma" w:hAnsi="Tahoma" w:cs="Tahoma"/>
          <w:sz w:val="20"/>
          <w:szCs w:val="20"/>
        </w:rPr>
        <w:t xml:space="preserve"> </w:t>
      </w:r>
      <w:proofErr w:type="spellStart"/>
      <w:r w:rsidRPr="004B2C28">
        <w:rPr>
          <w:rFonts w:ascii="Tahoma" w:hAnsi="Tahoma" w:cs="Tahoma"/>
          <w:sz w:val="20"/>
          <w:szCs w:val="20"/>
        </w:rPr>
        <w:t>Ecology</w:t>
      </w:r>
      <w:proofErr w:type="spellEnd"/>
      <w:r w:rsidRPr="004B2C28">
        <w:rPr>
          <w:rFonts w:ascii="Tahoma" w:hAnsi="Tahoma" w:cs="Tahoma"/>
          <w:sz w:val="20"/>
          <w:szCs w:val="20"/>
        </w:rPr>
        <w:t>.</w:t>
      </w:r>
    </w:p>
    <w:p w14:paraId="457CB69B" w14:textId="77777777" w:rsidR="004B2C28" w:rsidRPr="002E6EF2" w:rsidRDefault="004B2C28" w:rsidP="004B2C28">
      <w:pPr>
        <w:ind w:left="720" w:firstLine="720"/>
        <w:rPr>
          <w:rFonts w:ascii="Tahoma" w:hAnsi="Tahoma" w:cs="Tahoma"/>
          <w:sz w:val="20"/>
          <w:szCs w:val="20"/>
        </w:rPr>
      </w:pPr>
    </w:p>
    <w:p w14:paraId="35FD30A0" w14:textId="511BBA35" w:rsidR="003308CE" w:rsidRPr="002E6EF2" w:rsidRDefault="007F0252" w:rsidP="003308CE">
      <w:pPr>
        <w:ind w:left="1440" w:hanging="1440"/>
        <w:rPr>
          <w:rFonts w:ascii="Tahoma" w:hAnsi="Tahoma" w:cs="Tahoma"/>
          <w:b/>
          <w:bCs/>
          <w:sz w:val="20"/>
          <w:szCs w:val="20"/>
        </w:rPr>
      </w:pPr>
      <w:r w:rsidRPr="002E6EF2">
        <w:rPr>
          <w:rFonts w:ascii="Tahoma" w:hAnsi="Tahoma" w:cs="Tahoma"/>
          <w:b/>
          <w:sz w:val="20"/>
          <w:szCs w:val="20"/>
        </w:rPr>
        <w:t>1</w:t>
      </w:r>
      <w:r w:rsidR="00626A8E" w:rsidRPr="002E6EF2">
        <w:rPr>
          <w:rFonts w:ascii="Tahoma" w:hAnsi="Tahoma" w:cs="Tahoma"/>
          <w:b/>
          <w:sz w:val="20"/>
          <w:szCs w:val="20"/>
        </w:rPr>
        <w:t>0.</w:t>
      </w:r>
      <w:r w:rsidR="00BB49D3">
        <w:rPr>
          <w:rFonts w:ascii="Tahoma" w:hAnsi="Tahoma" w:cs="Tahoma"/>
          <w:b/>
          <w:sz w:val="20"/>
          <w:szCs w:val="20"/>
        </w:rPr>
        <w:t>30</w:t>
      </w:r>
      <w:r w:rsidR="00DF6AC7" w:rsidRPr="002E6EF2">
        <w:rPr>
          <w:rFonts w:ascii="Tahoma" w:hAnsi="Tahoma" w:cs="Tahoma"/>
          <w:b/>
          <w:sz w:val="20"/>
          <w:szCs w:val="20"/>
        </w:rPr>
        <w:t>-1</w:t>
      </w:r>
      <w:r w:rsidR="00BE6C48" w:rsidRPr="002E6EF2">
        <w:rPr>
          <w:rFonts w:ascii="Tahoma" w:hAnsi="Tahoma" w:cs="Tahoma"/>
          <w:b/>
          <w:sz w:val="20"/>
          <w:szCs w:val="20"/>
        </w:rPr>
        <w:t>0</w:t>
      </w:r>
      <w:r w:rsidRPr="002E6EF2">
        <w:rPr>
          <w:rFonts w:ascii="Tahoma" w:hAnsi="Tahoma" w:cs="Tahoma"/>
          <w:b/>
          <w:sz w:val="20"/>
          <w:szCs w:val="20"/>
        </w:rPr>
        <w:t>.</w:t>
      </w:r>
      <w:r w:rsidR="00145F99">
        <w:rPr>
          <w:rFonts w:ascii="Tahoma" w:hAnsi="Tahoma" w:cs="Tahoma"/>
          <w:b/>
          <w:sz w:val="20"/>
          <w:szCs w:val="20"/>
        </w:rPr>
        <w:t>4</w:t>
      </w:r>
      <w:r w:rsidR="00BB49D3">
        <w:rPr>
          <w:rFonts w:ascii="Tahoma" w:hAnsi="Tahoma" w:cs="Tahoma"/>
          <w:b/>
          <w:sz w:val="20"/>
          <w:szCs w:val="20"/>
        </w:rPr>
        <w:t>5</w:t>
      </w:r>
      <w:r w:rsidRPr="002E6EF2">
        <w:rPr>
          <w:rFonts w:ascii="Tahoma" w:hAnsi="Tahoma" w:cs="Tahoma"/>
          <w:b/>
          <w:sz w:val="20"/>
          <w:szCs w:val="20"/>
        </w:rPr>
        <w:tab/>
      </w:r>
      <w:proofErr w:type="spellStart"/>
      <w:r w:rsidR="001739BC" w:rsidRPr="001739BC">
        <w:rPr>
          <w:rFonts w:ascii="Tahoma" w:hAnsi="Tahoma" w:cs="Tahoma"/>
          <w:b/>
          <w:sz w:val="20"/>
          <w:szCs w:val="20"/>
        </w:rPr>
        <w:t>Marine</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coastline</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dynamics</w:t>
      </w:r>
      <w:proofErr w:type="spellEnd"/>
      <w:r w:rsidR="001739BC" w:rsidRPr="001739BC">
        <w:rPr>
          <w:rFonts w:ascii="Tahoma" w:hAnsi="Tahoma" w:cs="Tahoma"/>
          <w:b/>
          <w:sz w:val="20"/>
          <w:szCs w:val="20"/>
        </w:rPr>
        <w:t xml:space="preserve"> monitoring </w:t>
      </w:r>
      <w:proofErr w:type="spellStart"/>
      <w:r w:rsidR="001739BC" w:rsidRPr="001739BC">
        <w:rPr>
          <w:rFonts w:ascii="Tahoma" w:hAnsi="Tahoma" w:cs="Tahoma"/>
          <w:b/>
          <w:sz w:val="20"/>
          <w:szCs w:val="20"/>
        </w:rPr>
        <w:t>using</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remote</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sensing</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data</w:t>
      </w:r>
      <w:proofErr w:type="spellEnd"/>
      <w:r w:rsidR="001739BC" w:rsidRPr="001739BC">
        <w:rPr>
          <w:rFonts w:ascii="Tahoma" w:hAnsi="Tahoma" w:cs="Tahoma"/>
          <w:b/>
          <w:sz w:val="20"/>
          <w:szCs w:val="20"/>
        </w:rPr>
        <w:t xml:space="preserve"> – </w:t>
      </w:r>
      <w:proofErr w:type="spellStart"/>
      <w:r w:rsidR="001739BC" w:rsidRPr="001739BC">
        <w:rPr>
          <w:rFonts w:ascii="Tahoma" w:hAnsi="Tahoma" w:cs="Tahoma"/>
          <w:b/>
          <w:sz w:val="20"/>
          <w:szCs w:val="20"/>
        </w:rPr>
        <w:t>an</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important</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tool</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for</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coastal</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landscape</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and</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infrastructure</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vulnerabilty</w:t>
      </w:r>
      <w:proofErr w:type="spellEnd"/>
      <w:r w:rsidR="001739BC" w:rsidRPr="001739BC">
        <w:rPr>
          <w:rFonts w:ascii="Tahoma" w:hAnsi="Tahoma" w:cs="Tahoma"/>
          <w:b/>
          <w:sz w:val="20"/>
          <w:szCs w:val="20"/>
        </w:rPr>
        <w:t xml:space="preserve"> </w:t>
      </w:r>
      <w:proofErr w:type="spellStart"/>
      <w:r w:rsidR="001739BC" w:rsidRPr="001739BC">
        <w:rPr>
          <w:rFonts w:ascii="Tahoma" w:hAnsi="Tahoma" w:cs="Tahoma"/>
          <w:b/>
          <w:sz w:val="20"/>
          <w:szCs w:val="20"/>
        </w:rPr>
        <w:t>assesement</w:t>
      </w:r>
      <w:proofErr w:type="spellEnd"/>
    </w:p>
    <w:p w14:paraId="5A05B8F0" w14:textId="7BF08CDF" w:rsidR="00FB3C5D" w:rsidRPr="002E6EF2" w:rsidRDefault="007E4DF3" w:rsidP="003308CE">
      <w:pPr>
        <w:ind w:left="1440"/>
        <w:rPr>
          <w:rFonts w:ascii="Tahoma" w:hAnsi="Tahoma" w:cs="Tahoma"/>
          <w:sz w:val="20"/>
          <w:szCs w:val="20"/>
        </w:rPr>
      </w:pPr>
      <w:proofErr w:type="spellStart"/>
      <w:r w:rsidRPr="002E6EF2">
        <w:rPr>
          <w:rFonts w:ascii="Tahoma" w:hAnsi="Tahoma" w:cs="Tahoma"/>
          <w:sz w:val="20"/>
          <w:szCs w:val="20"/>
        </w:rPr>
        <w:t>Mr.</w:t>
      </w:r>
      <w:r w:rsidR="003308CE" w:rsidRPr="002E6EF2">
        <w:rPr>
          <w:rFonts w:ascii="Tahoma" w:hAnsi="Tahoma" w:cs="Tahoma"/>
          <w:sz w:val="20"/>
          <w:szCs w:val="20"/>
        </w:rPr>
        <w:t>Valters</w:t>
      </w:r>
      <w:proofErr w:type="spellEnd"/>
      <w:r w:rsidR="003308CE" w:rsidRPr="002E6EF2">
        <w:rPr>
          <w:rFonts w:ascii="Tahoma" w:hAnsi="Tahoma" w:cs="Tahoma"/>
          <w:sz w:val="20"/>
          <w:szCs w:val="20"/>
        </w:rPr>
        <w:t xml:space="preserve"> </w:t>
      </w:r>
      <w:proofErr w:type="spellStart"/>
      <w:r w:rsidRPr="002E6EF2">
        <w:rPr>
          <w:rFonts w:ascii="Tahoma" w:hAnsi="Tahoma" w:cs="Tahoma"/>
          <w:sz w:val="20"/>
          <w:szCs w:val="20"/>
        </w:rPr>
        <w:t>Z</w:t>
      </w:r>
      <w:r w:rsidR="003308CE" w:rsidRPr="002E6EF2">
        <w:rPr>
          <w:rFonts w:ascii="Tahoma" w:hAnsi="Tahoma" w:cs="Tahoma"/>
          <w:sz w:val="20"/>
          <w:szCs w:val="20"/>
        </w:rPr>
        <w:t>ei</w:t>
      </w:r>
      <w:r w:rsidRPr="002E6EF2">
        <w:rPr>
          <w:rFonts w:ascii="Tahoma" w:hAnsi="Tahoma" w:cs="Tahoma"/>
          <w:sz w:val="20"/>
          <w:szCs w:val="20"/>
        </w:rPr>
        <w:t>z</w:t>
      </w:r>
      <w:r w:rsidR="003308CE" w:rsidRPr="002E6EF2">
        <w:rPr>
          <w:rFonts w:ascii="Tahoma" w:hAnsi="Tahoma" w:cs="Tahoma"/>
          <w:sz w:val="20"/>
          <w:szCs w:val="20"/>
        </w:rPr>
        <w:t>is</w:t>
      </w:r>
      <w:proofErr w:type="spellEnd"/>
      <w:r w:rsidR="003308CE" w:rsidRPr="002E6EF2">
        <w:rPr>
          <w:rFonts w:ascii="Tahoma" w:hAnsi="Tahoma" w:cs="Tahoma"/>
          <w:sz w:val="20"/>
          <w:szCs w:val="20"/>
        </w:rPr>
        <w:t xml:space="preserve">, </w:t>
      </w:r>
      <w:proofErr w:type="spellStart"/>
      <w:r w:rsidR="00594AE9" w:rsidRPr="00594AE9">
        <w:rPr>
          <w:rFonts w:ascii="Tahoma" w:hAnsi="Tahoma" w:cs="Tahoma"/>
          <w:sz w:val="20"/>
          <w:szCs w:val="20"/>
        </w:rPr>
        <w:t>Oceanographer</w:t>
      </w:r>
      <w:proofErr w:type="spellEnd"/>
      <w:r w:rsidR="00594AE9" w:rsidRPr="00594AE9">
        <w:rPr>
          <w:rFonts w:ascii="Tahoma" w:hAnsi="Tahoma" w:cs="Tahoma"/>
          <w:sz w:val="20"/>
          <w:szCs w:val="20"/>
        </w:rPr>
        <w:t xml:space="preserve"> </w:t>
      </w:r>
      <w:proofErr w:type="spellStart"/>
      <w:r w:rsidR="003308CE" w:rsidRPr="002E6EF2">
        <w:rPr>
          <w:rFonts w:ascii="Tahoma" w:hAnsi="Tahoma" w:cs="Tahoma"/>
          <w:sz w:val="20"/>
          <w:szCs w:val="20"/>
        </w:rPr>
        <w:t>at</w:t>
      </w:r>
      <w:proofErr w:type="spellEnd"/>
      <w:r w:rsidR="003308CE" w:rsidRPr="002E6EF2">
        <w:rPr>
          <w:rFonts w:ascii="Tahoma" w:hAnsi="Tahoma" w:cs="Tahoma"/>
          <w:sz w:val="20"/>
          <w:szCs w:val="20"/>
        </w:rPr>
        <w:t xml:space="preserve"> </w:t>
      </w:r>
      <w:proofErr w:type="spellStart"/>
      <w:r w:rsidR="003308CE" w:rsidRPr="002E6EF2">
        <w:rPr>
          <w:rFonts w:ascii="Tahoma" w:hAnsi="Tahoma" w:cs="Tahoma"/>
          <w:sz w:val="20"/>
          <w:szCs w:val="20"/>
        </w:rPr>
        <w:t>the</w:t>
      </w:r>
      <w:proofErr w:type="spellEnd"/>
      <w:r w:rsidR="003308CE" w:rsidRPr="002E6EF2">
        <w:rPr>
          <w:rFonts w:ascii="Tahoma" w:hAnsi="Tahoma" w:cs="Tahoma"/>
          <w:sz w:val="20"/>
          <w:szCs w:val="20"/>
        </w:rPr>
        <w:t xml:space="preserve"> </w:t>
      </w:r>
      <w:proofErr w:type="spellStart"/>
      <w:r w:rsidR="003308CE" w:rsidRPr="002E6EF2">
        <w:rPr>
          <w:rFonts w:ascii="Tahoma" w:hAnsi="Tahoma" w:cs="Tahoma"/>
          <w:sz w:val="20"/>
          <w:szCs w:val="20"/>
        </w:rPr>
        <w:t>Latvian</w:t>
      </w:r>
      <w:proofErr w:type="spellEnd"/>
      <w:r w:rsidR="003308CE" w:rsidRPr="002E6EF2">
        <w:rPr>
          <w:rFonts w:ascii="Tahoma" w:hAnsi="Tahoma" w:cs="Tahoma"/>
          <w:sz w:val="20"/>
          <w:szCs w:val="20"/>
        </w:rPr>
        <w:t xml:space="preserve"> </w:t>
      </w:r>
      <w:proofErr w:type="spellStart"/>
      <w:r w:rsidR="003308CE" w:rsidRPr="002E6EF2">
        <w:rPr>
          <w:rFonts w:ascii="Tahoma" w:hAnsi="Tahoma" w:cs="Tahoma"/>
          <w:sz w:val="20"/>
          <w:szCs w:val="20"/>
        </w:rPr>
        <w:t>Meteorology</w:t>
      </w:r>
      <w:proofErr w:type="spellEnd"/>
      <w:r w:rsidR="003308CE" w:rsidRPr="002E6EF2">
        <w:rPr>
          <w:rFonts w:ascii="Tahoma" w:hAnsi="Tahoma" w:cs="Tahoma"/>
          <w:sz w:val="20"/>
          <w:szCs w:val="20"/>
        </w:rPr>
        <w:t xml:space="preserve"> </w:t>
      </w:r>
      <w:proofErr w:type="spellStart"/>
      <w:r w:rsidR="003308CE" w:rsidRPr="002E6EF2">
        <w:rPr>
          <w:rFonts w:ascii="Tahoma" w:hAnsi="Tahoma" w:cs="Tahoma"/>
          <w:sz w:val="20"/>
          <w:szCs w:val="20"/>
        </w:rPr>
        <w:t>Center</w:t>
      </w:r>
      <w:proofErr w:type="spellEnd"/>
      <w:r w:rsidR="003308CE" w:rsidRPr="002E6EF2">
        <w:rPr>
          <w:rFonts w:ascii="Tahoma" w:hAnsi="Tahoma" w:cs="Tahoma"/>
          <w:sz w:val="20"/>
          <w:szCs w:val="20"/>
        </w:rPr>
        <w:t xml:space="preserve"> (LEGMC)</w:t>
      </w:r>
      <w:r w:rsidR="003308CE" w:rsidRPr="002E6EF2">
        <w:rPr>
          <w:rFonts w:ascii="Tahoma" w:hAnsi="Tahoma" w:cs="Tahoma"/>
          <w:sz w:val="20"/>
          <w:szCs w:val="20"/>
        </w:rPr>
        <w:br/>
      </w:r>
    </w:p>
    <w:p w14:paraId="7440A47B" w14:textId="5B10AA9B" w:rsidR="000C3068" w:rsidRPr="002E6EF2" w:rsidRDefault="00DF6AC7" w:rsidP="000C3068">
      <w:pPr>
        <w:rPr>
          <w:rFonts w:ascii="Tahoma" w:hAnsi="Tahoma" w:cs="Tahoma"/>
          <w:b/>
          <w:bCs/>
          <w:sz w:val="20"/>
          <w:szCs w:val="20"/>
        </w:rPr>
      </w:pPr>
      <w:r w:rsidRPr="002E6EF2">
        <w:rPr>
          <w:rFonts w:ascii="Tahoma" w:hAnsi="Tahoma" w:cs="Tahoma"/>
          <w:b/>
          <w:sz w:val="20"/>
          <w:szCs w:val="20"/>
          <w:lang w:val="en-US"/>
        </w:rPr>
        <w:t>1</w:t>
      </w:r>
      <w:r w:rsidR="00BE6C48" w:rsidRPr="002E6EF2">
        <w:rPr>
          <w:rFonts w:ascii="Tahoma" w:hAnsi="Tahoma" w:cs="Tahoma"/>
          <w:b/>
          <w:sz w:val="20"/>
          <w:szCs w:val="20"/>
          <w:lang w:val="en-US"/>
        </w:rPr>
        <w:t>0</w:t>
      </w:r>
      <w:r w:rsidRPr="002E6EF2">
        <w:rPr>
          <w:rFonts w:ascii="Tahoma" w:hAnsi="Tahoma" w:cs="Tahoma"/>
          <w:b/>
          <w:sz w:val="20"/>
          <w:szCs w:val="20"/>
          <w:lang w:val="en-US"/>
        </w:rPr>
        <w:t>.</w:t>
      </w:r>
      <w:r w:rsidR="00145F99">
        <w:rPr>
          <w:rFonts w:ascii="Tahoma" w:hAnsi="Tahoma" w:cs="Tahoma"/>
          <w:b/>
          <w:sz w:val="20"/>
          <w:szCs w:val="20"/>
          <w:lang w:val="en-US"/>
        </w:rPr>
        <w:t>4</w:t>
      </w:r>
      <w:r w:rsidR="00BE6C48" w:rsidRPr="002E6EF2">
        <w:rPr>
          <w:rFonts w:ascii="Tahoma" w:hAnsi="Tahoma" w:cs="Tahoma"/>
          <w:b/>
          <w:sz w:val="20"/>
          <w:szCs w:val="20"/>
          <w:lang w:val="en-US"/>
        </w:rPr>
        <w:t>5</w:t>
      </w:r>
      <w:r w:rsidRPr="002E6EF2">
        <w:rPr>
          <w:rFonts w:ascii="Tahoma" w:hAnsi="Tahoma" w:cs="Tahoma"/>
          <w:b/>
          <w:sz w:val="20"/>
          <w:szCs w:val="20"/>
          <w:lang w:val="en-US"/>
        </w:rPr>
        <w:t>-1</w:t>
      </w:r>
      <w:r w:rsidR="00145F99">
        <w:rPr>
          <w:rFonts w:ascii="Tahoma" w:hAnsi="Tahoma" w:cs="Tahoma"/>
          <w:b/>
          <w:sz w:val="20"/>
          <w:szCs w:val="20"/>
          <w:lang w:val="en-US"/>
        </w:rPr>
        <w:t>1:00</w:t>
      </w:r>
      <w:r w:rsidR="00CD5B50" w:rsidRPr="002E6EF2">
        <w:rPr>
          <w:rFonts w:ascii="Tahoma" w:hAnsi="Tahoma" w:cs="Tahoma"/>
          <w:b/>
          <w:sz w:val="20"/>
          <w:szCs w:val="20"/>
          <w:lang w:val="en-US"/>
        </w:rPr>
        <w:tab/>
      </w:r>
      <w:proofErr w:type="spellStart"/>
      <w:r w:rsidR="000C3068" w:rsidRPr="002E6EF2">
        <w:rPr>
          <w:rFonts w:ascii="Tahoma" w:hAnsi="Tahoma" w:cs="Tahoma"/>
          <w:b/>
          <w:sz w:val="20"/>
          <w:szCs w:val="20"/>
          <w:lang w:val="en-US"/>
        </w:rPr>
        <w:t>SentiLake</w:t>
      </w:r>
      <w:proofErr w:type="spellEnd"/>
      <w:r w:rsidR="000C3068" w:rsidRPr="002E6EF2">
        <w:rPr>
          <w:rFonts w:ascii="Tahoma" w:hAnsi="Tahoma" w:cs="Tahoma"/>
          <w:b/>
          <w:sz w:val="20"/>
          <w:szCs w:val="20"/>
          <w:lang w:val="en-US"/>
        </w:rPr>
        <w:t xml:space="preserve"> – Sentinel –2 satellite data-based service for monitoring of Latvian lakes </w:t>
      </w:r>
    </w:p>
    <w:p w14:paraId="5D2CD529" w14:textId="01B4BA01" w:rsidR="000C3068" w:rsidRPr="002E6EF2" w:rsidRDefault="007E4DF3" w:rsidP="000C3068">
      <w:pPr>
        <w:ind w:left="720" w:firstLine="720"/>
        <w:rPr>
          <w:rFonts w:ascii="Tahoma" w:hAnsi="Tahoma" w:cs="Tahoma"/>
          <w:sz w:val="20"/>
          <w:szCs w:val="20"/>
        </w:rPr>
      </w:pPr>
      <w:proofErr w:type="spellStart"/>
      <w:r w:rsidRPr="002E6EF2">
        <w:rPr>
          <w:rFonts w:ascii="Tahoma" w:hAnsi="Tahoma" w:cs="Tahoma"/>
          <w:sz w:val="20"/>
          <w:szCs w:val="20"/>
        </w:rPr>
        <w:t>Mr.</w:t>
      </w:r>
      <w:r w:rsidR="000C3068" w:rsidRPr="002E6EF2">
        <w:rPr>
          <w:rFonts w:ascii="Tahoma" w:hAnsi="Tahoma" w:cs="Tahoma"/>
          <w:sz w:val="20"/>
          <w:szCs w:val="20"/>
        </w:rPr>
        <w:t>Dainis</w:t>
      </w:r>
      <w:proofErr w:type="spellEnd"/>
      <w:r w:rsidR="000C3068" w:rsidRPr="002E6EF2">
        <w:rPr>
          <w:rFonts w:ascii="Tahoma" w:hAnsi="Tahoma" w:cs="Tahoma"/>
          <w:sz w:val="20"/>
          <w:szCs w:val="20"/>
        </w:rPr>
        <w:t xml:space="preserve"> </w:t>
      </w:r>
      <w:proofErr w:type="spellStart"/>
      <w:r w:rsidR="000C3068" w:rsidRPr="002E6EF2">
        <w:rPr>
          <w:rFonts w:ascii="Tahoma" w:hAnsi="Tahoma" w:cs="Tahoma"/>
          <w:sz w:val="20"/>
          <w:szCs w:val="20"/>
        </w:rPr>
        <w:t>Jakovels</w:t>
      </w:r>
      <w:proofErr w:type="spellEnd"/>
      <w:r w:rsidR="000C3068" w:rsidRPr="002E6EF2">
        <w:rPr>
          <w:rFonts w:ascii="Tahoma" w:hAnsi="Tahoma" w:cs="Tahoma"/>
          <w:sz w:val="20"/>
          <w:szCs w:val="20"/>
        </w:rPr>
        <w:t xml:space="preserve">, </w:t>
      </w:r>
      <w:proofErr w:type="spellStart"/>
      <w:r w:rsidR="000C3068" w:rsidRPr="002E6EF2">
        <w:rPr>
          <w:rFonts w:ascii="Tahoma" w:hAnsi="Tahoma" w:cs="Tahoma"/>
          <w:sz w:val="20"/>
          <w:szCs w:val="20"/>
        </w:rPr>
        <w:t>Leading</w:t>
      </w:r>
      <w:proofErr w:type="spellEnd"/>
      <w:r w:rsidR="000C3068" w:rsidRPr="002E6EF2">
        <w:rPr>
          <w:rFonts w:ascii="Tahoma" w:hAnsi="Tahoma" w:cs="Tahoma"/>
          <w:sz w:val="20"/>
          <w:szCs w:val="20"/>
        </w:rPr>
        <w:t xml:space="preserve"> </w:t>
      </w:r>
      <w:proofErr w:type="spellStart"/>
      <w:r w:rsidR="000C3068" w:rsidRPr="002E6EF2">
        <w:rPr>
          <w:rFonts w:ascii="Tahoma" w:hAnsi="Tahoma" w:cs="Tahoma"/>
          <w:sz w:val="20"/>
          <w:szCs w:val="20"/>
        </w:rPr>
        <w:t>Researcher</w:t>
      </w:r>
      <w:proofErr w:type="spellEnd"/>
      <w:r w:rsidR="000C3068" w:rsidRPr="002E6EF2">
        <w:rPr>
          <w:rFonts w:ascii="Tahoma" w:hAnsi="Tahoma" w:cs="Tahoma"/>
          <w:sz w:val="20"/>
          <w:szCs w:val="20"/>
        </w:rPr>
        <w:t xml:space="preserve">, </w:t>
      </w:r>
      <w:proofErr w:type="spellStart"/>
      <w:r w:rsidR="000C3068" w:rsidRPr="002E6EF2">
        <w:rPr>
          <w:rFonts w:ascii="Tahoma" w:hAnsi="Tahoma" w:cs="Tahoma"/>
          <w:sz w:val="20"/>
          <w:szCs w:val="20"/>
        </w:rPr>
        <w:t>Institute</w:t>
      </w:r>
      <w:proofErr w:type="spellEnd"/>
      <w:r w:rsidR="000C3068" w:rsidRPr="002E6EF2">
        <w:rPr>
          <w:rFonts w:ascii="Tahoma" w:hAnsi="Tahoma" w:cs="Tahoma"/>
          <w:sz w:val="20"/>
          <w:szCs w:val="20"/>
        </w:rPr>
        <w:t xml:space="preserve"> </w:t>
      </w:r>
      <w:proofErr w:type="spellStart"/>
      <w:r w:rsidR="000C3068" w:rsidRPr="002E6EF2">
        <w:rPr>
          <w:rFonts w:ascii="Tahoma" w:hAnsi="Tahoma" w:cs="Tahoma"/>
          <w:sz w:val="20"/>
          <w:szCs w:val="20"/>
        </w:rPr>
        <w:t>for</w:t>
      </w:r>
      <w:proofErr w:type="spellEnd"/>
      <w:r w:rsidR="000C3068" w:rsidRPr="002E6EF2">
        <w:rPr>
          <w:rFonts w:ascii="Tahoma" w:hAnsi="Tahoma" w:cs="Tahoma"/>
          <w:sz w:val="20"/>
          <w:szCs w:val="20"/>
        </w:rPr>
        <w:t xml:space="preserve"> </w:t>
      </w:r>
      <w:proofErr w:type="spellStart"/>
      <w:r w:rsidR="000C3068" w:rsidRPr="002E6EF2">
        <w:rPr>
          <w:rFonts w:ascii="Tahoma" w:hAnsi="Tahoma" w:cs="Tahoma"/>
          <w:sz w:val="20"/>
          <w:szCs w:val="20"/>
        </w:rPr>
        <w:t>Environmental</w:t>
      </w:r>
      <w:proofErr w:type="spellEnd"/>
      <w:r w:rsidR="000C3068" w:rsidRPr="002E6EF2">
        <w:rPr>
          <w:rFonts w:ascii="Tahoma" w:hAnsi="Tahoma" w:cs="Tahoma"/>
          <w:sz w:val="20"/>
          <w:szCs w:val="20"/>
        </w:rPr>
        <w:t xml:space="preserve"> Solutions</w:t>
      </w:r>
    </w:p>
    <w:p w14:paraId="6CB78599" w14:textId="1BFA5FA9" w:rsidR="00CD5B50" w:rsidRPr="002E6EF2" w:rsidRDefault="00CD5B50" w:rsidP="009644F6">
      <w:pPr>
        <w:rPr>
          <w:rFonts w:ascii="Tahoma" w:hAnsi="Tahoma" w:cs="Tahoma"/>
          <w:sz w:val="20"/>
          <w:szCs w:val="20"/>
        </w:rPr>
      </w:pPr>
    </w:p>
    <w:p w14:paraId="578D2755" w14:textId="77777777" w:rsidR="00CD5B50" w:rsidRPr="001000C2" w:rsidRDefault="00CD5B50" w:rsidP="009644F6">
      <w:pPr>
        <w:rPr>
          <w:rFonts w:ascii="Tahoma" w:hAnsi="Tahoma" w:cs="Tahoma"/>
          <w:b/>
          <w:i/>
          <w:sz w:val="20"/>
          <w:szCs w:val="20"/>
          <w:lang w:val="en-US"/>
        </w:rPr>
      </w:pPr>
    </w:p>
    <w:p w14:paraId="33E68F3F" w14:textId="2614E751" w:rsidR="00B16B65" w:rsidRPr="001000C2" w:rsidRDefault="00834BE0" w:rsidP="00B16B65">
      <w:pPr>
        <w:spacing w:before="100" w:beforeAutospacing="1" w:after="100" w:afterAutospacing="1"/>
        <w:rPr>
          <w:rFonts w:ascii="Tahoma" w:hAnsi="Tahoma" w:cs="Tahoma"/>
          <w:sz w:val="20"/>
          <w:szCs w:val="20"/>
        </w:rPr>
      </w:pPr>
      <w:proofErr w:type="spellStart"/>
      <w:r>
        <w:rPr>
          <w:rFonts w:ascii="Tahoma" w:hAnsi="Tahoma" w:cs="Tahoma"/>
          <w:color w:val="242424"/>
          <w:sz w:val="20"/>
          <w:szCs w:val="20"/>
          <w:shd w:val="clear" w:color="auto" w:fill="FFFFFF"/>
        </w:rPr>
        <w:t>D</w:t>
      </w:r>
      <w:r w:rsidR="001C0E64">
        <w:rPr>
          <w:rFonts w:ascii="Tahoma" w:hAnsi="Tahoma" w:cs="Tahoma"/>
          <w:color w:val="242424"/>
          <w:sz w:val="20"/>
          <w:szCs w:val="20"/>
          <w:shd w:val="clear" w:color="auto" w:fill="FFFFFF"/>
        </w:rPr>
        <w:t>i</w:t>
      </w:r>
      <w:r>
        <w:rPr>
          <w:rFonts w:ascii="Tahoma" w:hAnsi="Tahoma" w:cs="Tahoma"/>
          <w:color w:val="242424"/>
          <w:sz w:val="20"/>
          <w:szCs w:val="20"/>
          <w:shd w:val="clear" w:color="auto" w:fill="FFFFFF"/>
        </w:rPr>
        <w:t>scussions</w:t>
      </w:r>
      <w:proofErr w:type="spellEnd"/>
      <w:r>
        <w:rPr>
          <w:rFonts w:ascii="Tahoma" w:hAnsi="Tahoma" w:cs="Tahoma"/>
          <w:color w:val="242424"/>
          <w:sz w:val="20"/>
          <w:szCs w:val="20"/>
          <w:shd w:val="clear" w:color="auto" w:fill="FFFFFF"/>
        </w:rPr>
        <w:t>/</w:t>
      </w:r>
      <w:proofErr w:type="spellStart"/>
      <w:r>
        <w:rPr>
          <w:rFonts w:ascii="Tahoma" w:hAnsi="Tahoma" w:cs="Tahoma"/>
          <w:color w:val="242424"/>
          <w:sz w:val="20"/>
          <w:szCs w:val="20"/>
          <w:shd w:val="clear" w:color="auto" w:fill="FFFFFF"/>
        </w:rPr>
        <w:t>Questions</w:t>
      </w:r>
      <w:proofErr w:type="spellEnd"/>
    </w:p>
    <w:p w14:paraId="108AA5DB" w14:textId="2F1220BB" w:rsidR="003D041A" w:rsidRPr="00F01713" w:rsidRDefault="003D041A" w:rsidP="009644F6">
      <w:pPr>
        <w:rPr>
          <w:rFonts w:asciiTheme="minorHAnsi" w:hAnsiTheme="minorHAnsi" w:cstheme="minorHAnsi"/>
          <w:sz w:val="22"/>
          <w:szCs w:val="22"/>
          <w:lang w:val="en-US"/>
        </w:rPr>
      </w:pPr>
    </w:p>
    <w:p w14:paraId="52652D2C" w14:textId="77777777" w:rsidR="00244567" w:rsidRDefault="00244567" w:rsidP="003D041A">
      <w:pPr>
        <w:rPr>
          <w:rFonts w:asciiTheme="minorHAnsi" w:eastAsia="Calibri" w:hAnsiTheme="minorHAnsi" w:cstheme="minorHAnsi"/>
          <w:b/>
          <w:bCs/>
          <w:noProof/>
          <w:sz w:val="22"/>
          <w:szCs w:val="22"/>
          <w:lang w:val="en-US"/>
        </w:rPr>
      </w:pPr>
    </w:p>
    <w:p w14:paraId="151247E1" w14:textId="5CF81E1E" w:rsidR="00244567" w:rsidRPr="00A8559E" w:rsidRDefault="00244567" w:rsidP="003D041A">
      <w:pPr>
        <w:rPr>
          <w:rFonts w:asciiTheme="minorHAnsi" w:eastAsia="Calibri" w:hAnsiTheme="minorHAnsi" w:cstheme="minorHAnsi"/>
          <w:b/>
          <w:bCs/>
          <w:noProof/>
          <w:color w:val="17365D" w:themeColor="text2" w:themeShade="BF"/>
          <w:sz w:val="22"/>
          <w:szCs w:val="22"/>
          <w:lang w:val="en-US"/>
        </w:rPr>
      </w:pPr>
    </w:p>
    <w:sectPr w:rsidR="00244567" w:rsidRPr="00A8559E" w:rsidSect="00DA4267">
      <w:headerReference w:type="default" r:id="rId7"/>
      <w:footerReference w:type="even" r:id="rId8"/>
      <w:pgSz w:w="11906" w:h="16838"/>
      <w:pgMar w:top="142" w:right="424" w:bottom="142" w:left="567" w:header="709" w:footer="1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04AC" w14:textId="77777777" w:rsidR="0069475B" w:rsidRDefault="0069475B">
      <w:r>
        <w:separator/>
      </w:r>
    </w:p>
  </w:endnote>
  <w:endnote w:type="continuationSeparator" w:id="0">
    <w:p w14:paraId="4EF66807" w14:textId="77777777" w:rsidR="0069475B" w:rsidRDefault="0069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C88C" w14:textId="77777777" w:rsidR="004742A8" w:rsidRDefault="00DE7F22" w:rsidP="00EA0A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07A1DD" w14:textId="77777777" w:rsidR="004742A8" w:rsidRDefault="0069475B" w:rsidP="00B3763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EAF5" w14:textId="77777777" w:rsidR="0069475B" w:rsidRDefault="0069475B">
      <w:r>
        <w:separator/>
      </w:r>
    </w:p>
  </w:footnote>
  <w:footnote w:type="continuationSeparator" w:id="0">
    <w:p w14:paraId="4D6D063D" w14:textId="77777777" w:rsidR="0069475B" w:rsidRDefault="0069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E1B6" w14:textId="18D711EA" w:rsidR="003B5A59" w:rsidRDefault="00D83180" w:rsidP="003B5A59">
    <w:pPr>
      <w:ind w:left="2160" w:firstLine="720"/>
      <w:jc w:val="center"/>
      <w:rPr>
        <w:rFonts w:ascii="Proxima Nova Rg" w:hAnsi="Proxima Nova Rg" w:cs="Arial"/>
        <w:b/>
        <w:sz w:val="28"/>
        <w:szCs w:val="28"/>
      </w:rPr>
    </w:pPr>
    <w:r>
      <w:rPr>
        <w:noProof/>
      </w:rPr>
      <w:drawing>
        <wp:inline distT="0" distB="0" distL="0" distR="0" wp14:anchorId="2C67208C" wp14:editId="566AFB37">
          <wp:extent cx="2228850" cy="558652"/>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29" cy="579300"/>
                  </a:xfrm>
                  <a:prstGeom prst="rect">
                    <a:avLst/>
                  </a:prstGeom>
                  <a:noFill/>
                  <a:ln>
                    <a:noFill/>
                  </a:ln>
                </pic:spPr>
              </pic:pic>
            </a:graphicData>
          </a:graphic>
        </wp:inline>
      </w:drawing>
    </w:r>
  </w:p>
  <w:p w14:paraId="1183C0F0" w14:textId="0BB588B3" w:rsidR="00872F71" w:rsidRPr="003B5A59" w:rsidRDefault="0069475B" w:rsidP="00643171">
    <w:pPr>
      <w:pStyle w:val="a7"/>
      <w:jc w:val="center"/>
      <w:rPr>
        <w:rFonts w:ascii="Arial" w:hAnsi="Arial" w:cs="Arial"/>
        <w:b/>
      </w:rPr>
    </w:pPr>
  </w:p>
  <w:p w14:paraId="068D650C" w14:textId="77777777" w:rsidR="00003511" w:rsidRDefault="006947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7EB"/>
    <w:multiLevelType w:val="hybridMultilevel"/>
    <w:tmpl w:val="6B8A08AA"/>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070B4FA5"/>
    <w:multiLevelType w:val="hybridMultilevel"/>
    <w:tmpl w:val="6880516C"/>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0D732A47"/>
    <w:multiLevelType w:val="hybridMultilevel"/>
    <w:tmpl w:val="4784088E"/>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1060688B"/>
    <w:multiLevelType w:val="hybridMultilevel"/>
    <w:tmpl w:val="D75EF404"/>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20482F35"/>
    <w:multiLevelType w:val="hybridMultilevel"/>
    <w:tmpl w:val="6A12C944"/>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2188079A"/>
    <w:multiLevelType w:val="hybridMultilevel"/>
    <w:tmpl w:val="374E02E2"/>
    <w:lvl w:ilvl="0" w:tplc="6C1CCD22">
      <w:start w:val="16"/>
      <w:numFmt w:val="bullet"/>
      <w:lvlText w:val=""/>
      <w:lvlJc w:val="left"/>
      <w:pPr>
        <w:ind w:left="720" w:hanging="360"/>
      </w:pPr>
      <w:rPr>
        <w:rFonts w:ascii="Symbol" w:eastAsia="Calibr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CC0CD0"/>
    <w:multiLevelType w:val="hybridMultilevel"/>
    <w:tmpl w:val="5D6ED5C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9C44E6"/>
    <w:multiLevelType w:val="hybridMultilevel"/>
    <w:tmpl w:val="C5F258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10C68AC"/>
    <w:multiLevelType w:val="hybridMultilevel"/>
    <w:tmpl w:val="DC66CF70"/>
    <w:lvl w:ilvl="0" w:tplc="0426000D">
      <w:start w:val="1"/>
      <w:numFmt w:val="bullet"/>
      <w:lvlText w:val=""/>
      <w:lvlJc w:val="left"/>
      <w:pPr>
        <w:ind w:left="1713" w:hanging="360"/>
      </w:pPr>
      <w:rPr>
        <w:rFonts w:ascii="Wingdings" w:hAnsi="Wingdings"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9" w15:restartNumberingAfterBreak="0">
    <w:nsid w:val="6B835D59"/>
    <w:multiLevelType w:val="hybridMultilevel"/>
    <w:tmpl w:val="C172BFD8"/>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76B67B8F"/>
    <w:multiLevelType w:val="hybridMultilevel"/>
    <w:tmpl w:val="D8C80620"/>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9"/>
  </w:num>
  <w:num w:numId="6">
    <w:abstractNumId w:val="4"/>
  </w:num>
  <w:num w:numId="7">
    <w:abstractNumId w:val="8"/>
  </w:num>
  <w:num w:numId="8">
    <w:abstractNumId w:val="10"/>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50"/>
    <w:rsid w:val="0001788C"/>
    <w:rsid w:val="000218AB"/>
    <w:rsid w:val="00035F2A"/>
    <w:rsid w:val="00056FD5"/>
    <w:rsid w:val="00071AC3"/>
    <w:rsid w:val="00080FC9"/>
    <w:rsid w:val="00083573"/>
    <w:rsid w:val="00083683"/>
    <w:rsid w:val="000A018E"/>
    <w:rsid w:val="000B1DBB"/>
    <w:rsid w:val="000C1296"/>
    <w:rsid w:val="000C3068"/>
    <w:rsid w:val="000D6B88"/>
    <w:rsid w:val="001000C2"/>
    <w:rsid w:val="00100680"/>
    <w:rsid w:val="00101CA8"/>
    <w:rsid w:val="00102E08"/>
    <w:rsid w:val="00117DDF"/>
    <w:rsid w:val="00145F99"/>
    <w:rsid w:val="001670C6"/>
    <w:rsid w:val="001739BC"/>
    <w:rsid w:val="00176A4E"/>
    <w:rsid w:val="001A3AFE"/>
    <w:rsid w:val="001B0EEF"/>
    <w:rsid w:val="001B30E7"/>
    <w:rsid w:val="001C0E64"/>
    <w:rsid w:val="001C7DDF"/>
    <w:rsid w:val="001D1AEE"/>
    <w:rsid w:val="001E15DB"/>
    <w:rsid w:val="001F0E38"/>
    <w:rsid w:val="001F23EE"/>
    <w:rsid w:val="001F4914"/>
    <w:rsid w:val="001F6C0A"/>
    <w:rsid w:val="00203EAB"/>
    <w:rsid w:val="00231C3C"/>
    <w:rsid w:val="00244567"/>
    <w:rsid w:val="0029162F"/>
    <w:rsid w:val="002A0757"/>
    <w:rsid w:val="002B7C2A"/>
    <w:rsid w:val="002C07F0"/>
    <w:rsid w:val="002E6EF2"/>
    <w:rsid w:val="002F4056"/>
    <w:rsid w:val="00312B8F"/>
    <w:rsid w:val="00324B92"/>
    <w:rsid w:val="003308CE"/>
    <w:rsid w:val="00357279"/>
    <w:rsid w:val="003574BC"/>
    <w:rsid w:val="00394CF1"/>
    <w:rsid w:val="003C554C"/>
    <w:rsid w:val="003C7D51"/>
    <w:rsid w:val="003D041A"/>
    <w:rsid w:val="003D437D"/>
    <w:rsid w:val="003E18B6"/>
    <w:rsid w:val="003F03EB"/>
    <w:rsid w:val="00402165"/>
    <w:rsid w:val="00444B25"/>
    <w:rsid w:val="00455587"/>
    <w:rsid w:val="00480CAD"/>
    <w:rsid w:val="00485989"/>
    <w:rsid w:val="00494CBD"/>
    <w:rsid w:val="004A4200"/>
    <w:rsid w:val="004A561B"/>
    <w:rsid w:val="004B2C28"/>
    <w:rsid w:val="004D169B"/>
    <w:rsid w:val="004D3F96"/>
    <w:rsid w:val="004E43DE"/>
    <w:rsid w:val="004F7D95"/>
    <w:rsid w:val="005029EF"/>
    <w:rsid w:val="005079A2"/>
    <w:rsid w:val="005257A4"/>
    <w:rsid w:val="005435FD"/>
    <w:rsid w:val="005459DA"/>
    <w:rsid w:val="0055264E"/>
    <w:rsid w:val="00571A9E"/>
    <w:rsid w:val="00573ED2"/>
    <w:rsid w:val="00573F8B"/>
    <w:rsid w:val="00594AE9"/>
    <w:rsid w:val="005B0869"/>
    <w:rsid w:val="005B512B"/>
    <w:rsid w:val="005B6E2D"/>
    <w:rsid w:val="005C3D57"/>
    <w:rsid w:val="00610718"/>
    <w:rsid w:val="006133C7"/>
    <w:rsid w:val="00614174"/>
    <w:rsid w:val="006240F5"/>
    <w:rsid w:val="00626A8E"/>
    <w:rsid w:val="00634A96"/>
    <w:rsid w:val="0063765A"/>
    <w:rsid w:val="00643171"/>
    <w:rsid w:val="00653B68"/>
    <w:rsid w:val="0066082B"/>
    <w:rsid w:val="00692ABD"/>
    <w:rsid w:val="0069475B"/>
    <w:rsid w:val="006A53EE"/>
    <w:rsid w:val="006D54E6"/>
    <w:rsid w:val="006E5FC6"/>
    <w:rsid w:val="006F785A"/>
    <w:rsid w:val="007265EB"/>
    <w:rsid w:val="00730128"/>
    <w:rsid w:val="00741358"/>
    <w:rsid w:val="00755D29"/>
    <w:rsid w:val="00785EBE"/>
    <w:rsid w:val="0078738B"/>
    <w:rsid w:val="00795DA1"/>
    <w:rsid w:val="007C4834"/>
    <w:rsid w:val="007E4DF3"/>
    <w:rsid w:val="007F0252"/>
    <w:rsid w:val="007F3919"/>
    <w:rsid w:val="007F431A"/>
    <w:rsid w:val="00800F9A"/>
    <w:rsid w:val="00803F04"/>
    <w:rsid w:val="0081281F"/>
    <w:rsid w:val="00834BE0"/>
    <w:rsid w:val="00847946"/>
    <w:rsid w:val="00857DE3"/>
    <w:rsid w:val="00860A33"/>
    <w:rsid w:val="008633BD"/>
    <w:rsid w:val="00864E2A"/>
    <w:rsid w:val="00871847"/>
    <w:rsid w:val="008A2A67"/>
    <w:rsid w:val="008B04EE"/>
    <w:rsid w:val="008B595D"/>
    <w:rsid w:val="008C0E10"/>
    <w:rsid w:val="008D5A05"/>
    <w:rsid w:val="008F1465"/>
    <w:rsid w:val="00900238"/>
    <w:rsid w:val="00906E67"/>
    <w:rsid w:val="00924AD3"/>
    <w:rsid w:val="00931F99"/>
    <w:rsid w:val="00945C43"/>
    <w:rsid w:val="009470D3"/>
    <w:rsid w:val="009644F6"/>
    <w:rsid w:val="00966FD4"/>
    <w:rsid w:val="00973049"/>
    <w:rsid w:val="009773B1"/>
    <w:rsid w:val="00983AC1"/>
    <w:rsid w:val="009916A3"/>
    <w:rsid w:val="009A6555"/>
    <w:rsid w:val="009D22E5"/>
    <w:rsid w:val="009E110E"/>
    <w:rsid w:val="009E661E"/>
    <w:rsid w:val="009F05AD"/>
    <w:rsid w:val="009F17CF"/>
    <w:rsid w:val="00A14394"/>
    <w:rsid w:val="00A2176A"/>
    <w:rsid w:val="00A31727"/>
    <w:rsid w:val="00A3429C"/>
    <w:rsid w:val="00A51882"/>
    <w:rsid w:val="00A6004B"/>
    <w:rsid w:val="00A622E4"/>
    <w:rsid w:val="00A72319"/>
    <w:rsid w:val="00A8559E"/>
    <w:rsid w:val="00A85B8C"/>
    <w:rsid w:val="00A949DF"/>
    <w:rsid w:val="00AB00AC"/>
    <w:rsid w:val="00AB022D"/>
    <w:rsid w:val="00AB33ED"/>
    <w:rsid w:val="00AB550B"/>
    <w:rsid w:val="00AC28CB"/>
    <w:rsid w:val="00AC6C98"/>
    <w:rsid w:val="00B00094"/>
    <w:rsid w:val="00B15DC8"/>
    <w:rsid w:val="00B16B65"/>
    <w:rsid w:val="00B309E0"/>
    <w:rsid w:val="00B51A88"/>
    <w:rsid w:val="00B65968"/>
    <w:rsid w:val="00B72123"/>
    <w:rsid w:val="00B74538"/>
    <w:rsid w:val="00B80D6B"/>
    <w:rsid w:val="00BA1FF5"/>
    <w:rsid w:val="00BA5E0F"/>
    <w:rsid w:val="00BB49D3"/>
    <w:rsid w:val="00BC7BC4"/>
    <w:rsid w:val="00BE17FC"/>
    <w:rsid w:val="00BE3ED6"/>
    <w:rsid w:val="00BE6C48"/>
    <w:rsid w:val="00BF3B80"/>
    <w:rsid w:val="00C1068B"/>
    <w:rsid w:val="00C17BC4"/>
    <w:rsid w:val="00C23BE5"/>
    <w:rsid w:val="00C30D10"/>
    <w:rsid w:val="00C30F38"/>
    <w:rsid w:val="00C36853"/>
    <w:rsid w:val="00C53ECF"/>
    <w:rsid w:val="00C540FD"/>
    <w:rsid w:val="00C675A0"/>
    <w:rsid w:val="00C7471C"/>
    <w:rsid w:val="00CA14F8"/>
    <w:rsid w:val="00CA2C10"/>
    <w:rsid w:val="00CA79F9"/>
    <w:rsid w:val="00CB045E"/>
    <w:rsid w:val="00CC0E70"/>
    <w:rsid w:val="00CD5B50"/>
    <w:rsid w:val="00CE71BC"/>
    <w:rsid w:val="00CF588E"/>
    <w:rsid w:val="00D32CEE"/>
    <w:rsid w:val="00D57EDA"/>
    <w:rsid w:val="00D83180"/>
    <w:rsid w:val="00D8446E"/>
    <w:rsid w:val="00D94032"/>
    <w:rsid w:val="00D97E59"/>
    <w:rsid w:val="00DA1207"/>
    <w:rsid w:val="00DB0573"/>
    <w:rsid w:val="00DC6DCF"/>
    <w:rsid w:val="00DD3EC8"/>
    <w:rsid w:val="00DD6FB9"/>
    <w:rsid w:val="00DE1A36"/>
    <w:rsid w:val="00DE7F22"/>
    <w:rsid w:val="00DF2A3D"/>
    <w:rsid w:val="00DF6193"/>
    <w:rsid w:val="00DF6AC7"/>
    <w:rsid w:val="00E1366B"/>
    <w:rsid w:val="00E15F46"/>
    <w:rsid w:val="00E32CC6"/>
    <w:rsid w:val="00E34F4E"/>
    <w:rsid w:val="00E47D3F"/>
    <w:rsid w:val="00E50EA9"/>
    <w:rsid w:val="00E5261E"/>
    <w:rsid w:val="00EB0C91"/>
    <w:rsid w:val="00EC1EF2"/>
    <w:rsid w:val="00EC5951"/>
    <w:rsid w:val="00ED18F9"/>
    <w:rsid w:val="00ED4C34"/>
    <w:rsid w:val="00EE418F"/>
    <w:rsid w:val="00EF459D"/>
    <w:rsid w:val="00EF5D7E"/>
    <w:rsid w:val="00EF62F8"/>
    <w:rsid w:val="00F0137D"/>
    <w:rsid w:val="00F01713"/>
    <w:rsid w:val="00F10131"/>
    <w:rsid w:val="00F13CAA"/>
    <w:rsid w:val="00F176CE"/>
    <w:rsid w:val="00F20387"/>
    <w:rsid w:val="00F20B43"/>
    <w:rsid w:val="00F23401"/>
    <w:rsid w:val="00F41DAA"/>
    <w:rsid w:val="00F471A8"/>
    <w:rsid w:val="00F65A78"/>
    <w:rsid w:val="00F726A2"/>
    <w:rsid w:val="00F73F8E"/>
    <w:rsid w:val="00F7787F"/>
    <w:rsid w:val="00F83083"/>
    <w:rsid w:val="00F84205"/>
    <w:rsid w:val="00F94234"/>
    <w:rsid w:val="00FA118C"/>
    <w:rsid w:val="00FA5FE4"/>
    <w:rsid w:val="00FB1143"/>
    <w:rsid w:val="00FB3968"/>
    <w:rsid w:val="00FB3C5D"/>
    <w:rsid w:val="00FB4B08"/>
    <w:rsid w:val="00FB79D9"/>
    <w:rsid w:val="00FD039A"/>
    <w:rsid w:val="00FD5CAA"/>
    <w:rsid w:val="00FE23CB"/>
    <w:rsid w:val="00FF514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C392F"/>
  <w15:docId w15:val="{97C15917-9C09-4A20-A775-5D520B4A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B50"/>
    <w:pPr>
      <w:spacing w:after="0" w:line="240" w:lineRule="auto"/>
    </w:pPr>
    <w:rPr>
      <w:rFonts w:ascii="Times New Roman" w:eastAsia="Times New Roman"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5B50"/>
    <w:pPr>
      <w:tabs>
        <w:tab w:val="center" w:pos="4153"/>
        <w:tab w:val="right" w:pos="8306"/>
      </w:tabs>
    </w:pPr>
  </w:style>
  <w:style w:type="character" w:customStyle="1" w:styleId="a4">
    <w:name w:val="フッター (文字)"/>
    <w:basedOn w:val="a0"/>
    <w:link w:val="a3"/>
    <w:uiPriority w:val="99"/>
    <w:rsid w:val="00CD5B50"/>
    <w:rPr>
      <w:rFonts w:ascii="Times New Roman" w:eastAsia="Times New Roman" w:hAnsi="Times New Roman" w:cs="Times New Roman"/>
      <w:sz w:val="24"/>
      <w:szCs w:val="24"/>
      <w:lang w:eastAsia="lv-LV"/>
    </w:rPr>
  </w:style>
  <w:style w:type="character" w:styleId="a5">
    <w:name w:val="page number"/>
    <w:basedOn w:val="a0"/>
    <w:rsid w:val="00CD5B50"/>
  </w:style>
  <w:style w:type="paragraph" w:styleId="a6">
    <w:name w:val="List Paragraph"/>
    <w:basedOn w:val="a"/>
    <w:uiPriority w:val="34"/>
    <w:qFormat/>
    <w:rsid w:val="00CD5B50"/>
    <w:pPr>
      <w:ind w:left="720"/>
    </w:pPr>
  </w:style>
  <w:style w:type="paragraph" w:styleId="a7">
    <w:name w:val="header"/>
    <w:basedOn w:val="a"/>
    <w:link w:val="a8"/>
    <w:uiPriority w:val="99"/>
    <w:unhideWhenUsed/>
    <w:rsid w:val="00CD5B50"/>
    <w:pPr>
      <w:tabs>
        <w:tab w:val="center" w:pos="4153"/>
        <w:tab w:val="right" w:pos="8306"/>
      </w:tabs>
    </w:pPr>
  </w:style>
  <w:style w:type="character" w:customStyle="1" w:styleId="a8">
    <w:name w:val="ヘッダー (文字)"/>
    <w:basedOn w:val="a0"/>
    <w:link w:val="a7"/>
    <w:uiPriority w:val="99"/>
    <w:rsid w:val="00CD5B50"/>
    <w:rPr>
      <w:rFonts w:ascii="Times New Roman" w:eastAsia="Times New Roman" w:hAnsi="Times New Roman" w:cs="Times New Roman"/>
      <w:sz w:val="24"/>
      <w:szCs w:val="24"/>
      <w:lang w:eastAsia="lv-LV"/>
    </w:rPr>
  </w:style>
  <w:style w:type="character" w:styleId="a9">
    <w:name w:val="Hyperlink"/>
    <w:basedOn w:val="a0"/>
    <w:uiPriority w:val="99"/>
    <w:unhideWhenUsed/>
    <w:rsid w:val="00CD5B50"/>
    <w:rPr>
      <w:color w:val="0000FF" w:themeColor="hyperlink"/>
      <w:u w:val="single"/>
    </w:rPr>
  </w:style>
  <w:style w:type="paragraph" w:styleId="aa">
    <w:name w:val="Balloon Text"/>
    <w:basedOn w:val="a"/>
    <w:link w:val="ab"/>
    <w:uiPriority w:val="99"/>
    <w:semiHidden/>
    <w:unhideWhenUsed/>
    <w:rsid w:val="00800F9A"/>
    <w:rPr>
      <w:rFonts w:ascii="Tahoma" w:hAnsi="Tahoma" w:cs="Tahoma"/>
      <w:sz w:val="16"/>
      <w:szCs w:val="16"/>
    </w:rPr>
  </w:style>
  <w:style w:type="character" w:customStyle="1" w:styleId="ab">
    <w:name w:val="吹き出し (文字)"/>
    <w:basedOn w:val="a0"/>
    <w:link w:val="aa"/>
    <w:uiPriority w:val="99"/>
    <w:semiHidden/>
    <w:rsid w:val="00800F9A"/>
    <w:rPr>
      <w:rFonts w:ascii="Tahoma" w:eastAsia="Times New Roman" w:hAnsi="Tahoma" w:cs="Tahoma"/>
      <w:sz w:val="16"/>
      <w:szCs w:val="16"/>
      <w:lang w:eastAsia="lv-LV"/>
    </w:rPr>
  </w:style>
  <w:style w:type="character" w:styleId="ac">
    <w:name w:val="annotation reference"/>
    <w:basedOn w:val="a0"/>
    <w:uiPriority w:val="99"/>
    <w:semiHidden/>
    <w:unhideWhenUsed/>
    <w:rsid w:val="00692ABD"/>
    <w:rPr>
      <w:sz w:val="16"/>
      <w:szCs w:val="16"/>
    </w:rPr>
  </w:style>
  <w:style w:type="paragraph" w:styleId="ad">
    <w:name w:val="annotation text"/>
    <w:basedOn w:val="a"/>
    <w:link w:val="ae"/>
    <w:uiPriority w:val="99"/>
    <w:semiHidden/>
    <w:unhideWhenUsed/>
    <w:rsid w:val="00692ABD"/>
    <w:rPr>
      <w:sz w:val="20"/>
      <w:szCs w:val="20"/>
    </w:rPr>
  </w:style>
  <w:style w:type="character" w:customStyle="1" w:styleId="ae">
    <w:name w:val="コメント文字列 (文字)"/>
    <w:basedOn w:val="a0"/>
    <w:link w:val="ad"/>
    <w:uiPriority w:val="99"/>
    <w:semiHidden/>
    <w:rsid w:val="00692ABD"/>
    <w:rPr>
      <w:rFonts w:ascii="Times New Roman" w:eastAsia="Times New Roman" w:hAnsi="Times New Roman" w:cs="Times New Roman"/>
      <w:sz w:val="20"/>
      <w:szCs w:val="20"/>
      <w:lang w:eastAsia="lv-LV"/>
    </w:rPr>
  </w:style>
  <w:style w:type="paragraph" w:styleId="af">
    <w:name w:val="annotation subject"/>
    <w:basedOn w:val="ad"/>
    <w:next w:val="ad"/>
    <w:link w:val="af0"/>
    <w:uiPriority w:val="99"/>
    <w:semiHidden/>
    <w:unhideWhenUsed/>
    <w:rsid w:val="00692ABD"/>
    <w:rPr>
      <w:b/>
      <w:bCs/>
    </w:rPr>
  </w:style>
  <w:style w:type="character" w:customStyle="1" w:styleId="af0">
    <w:name w:val="コメント内容 (文字)"/>
    <w:basedOn w:val="ae"/>
    <w:link w:val="af"/>
    <w:uiPriority w:val="99"/>
    <w:semiHidden/>
    <w:rsid w:val="00692ABD"/>
    <w:rPr>
      <w:rFonts w:ascii="Times New Roman" w:eastAsia="Times New Roman" w:hAnsi="Times New Roman" w:cs="Times New Roman"/>
      <w:b/>
      <w:bCs/>
      <w:sz w:val="20"/>
      <w:szCs w:val="20"/>
      <w:lang w:eastAsia="lv-LV"/>
    </w:rPr>
  </w:style>
  <w:style w:type="character" w:styleId="af1">
    <w:name w:val="Unresolved Mention"/>
    <w:basedOn w:val="a0"/>
    <w:uiPriority w:val="99"/>
    <w:semiHidden/>
    <w:unhideWhenUsed/>
    <w:rsid w:val="00A2176A"/>
    <w:rPr>
      <w:color w:val="605E5C"/>
      <w:shd w:val="clear" w:color="auto" w:fill="E1DFDD"/>
    </w:rPr>
  </w:style>
  <w:style w:type="character" w:styleId="af2">
    <w:name w:val="Strong"/>
    <w:basedOn w:val="a0"/>
    <w:uiPriority w:val="22"/>
    <w:qFormat/>
    <w:rsid w:val="002E6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899">
      <w:bodyDiv w:val="1"/>
      <w:marLeft w:val="0"/>
      <w:marRight w:val="0"/>
      <w:marTop w:val="0"/>
      <w:marBottom w:val="0"/>
      <w:divBdr>
        <w:top w:val="none" w:sz="0" w:space="0" w:color="auto"/>
        <w:left w:val="none" w:sz="0" w:space="0" w:color="auto"/>
        <w:bottom w:val="none" w:sz="0" w:space="0" w:color="auto"/>
        <w:right w:val="none" w:sz="0" w:space="0" w:color="auto"/>
      </w:divBdr>
    </w:div>
    <w:div w:id="128593192">
      <w:bodyDiv w:val="1"/>
      <w:marLeft w:val="0"/>
      <w:marRight w:val="0"/>
      <w:marTop w:val="0"/>
      <w:marBottom w:val="0"/>
      <w:divBdr>
        <w:top w:val="none" w:sz="0" w:space="0" w:color="auto"/>
        <w:left w:val="none" w:sz="0" w:space="0" w:color="auto"/>
        <w:bottom w:val="none" w:sz="0" w:space="0" w:color="auto"/>
        <w:right w:val="none" w:sz="0" w:space="0" w:color="auto"/>
      </w:divBdr>
    </w:div>
    <w:div w:id="703823447">
      <w:bodyDiv w:val="1"/>
      <w:marLeft w:val="0"/>
      <w:marRight w:val="0"/>
      <w:marTop w:val="0"/>
      <w:marBottom w:val="0"/>
      <w:divBdr>
        <w:top w:val="none" w:sz="0" w:space="0" w:color="auto"/>
        <w:left w:val="none" w:sz="0" w:space="0" w:color="auto"/>
        <w:bottom w:val="none" w:sz="0" w:space="0" w:color="auto"/>
        <w:right w:val="none" w:sz="0" w:space="0" w:color="auto"/>
      </w:divBdr>
    </w:div>
    <w:div w:id="1044600582">
      <w:bodyDiv w:val="1"/>
      <w:marLeft w:val="0"/>
      <w:marRight w:val="0"/>
      <w:marTop w:val="0"/>
      <w:marBottom w:val="0"/>
      <w:divBdr>
        <w:top w:val="none" w:sz="0" w:space="0" w:color="auto"/>
        <w:left w:val="none" w:sz="0" w:space="0" w:color="auto"/>
        <w:bottom w:val="none" w:sz="0" w:space="0" w:color="auto"/>
        <w:right w:val="none" w:sz="0" w:space="0" w:color="auto"/>
      </w:divBdr>
    </w:div>
    <w:div w:id="1077899895">
      <w:bodyDiv w:val="1"/>
      <w:marLeft w:val="0"/>
      <w:marRight w:val="0"/>
      <w:marTop w:val="0"/>
      <w:marBottom w:val="0"/>
      <w:divBdr>
        <w:top w:val="none" w:sz="0" w:space="0" w:color="auto"/>
        <w:left w:val="none" w:sz="0" w:space="0" w:color="auto"/>
        <w:bottom w:val="none" w:sz="0" w:space="0" w:color="auto"/>
        <w:right w:val="none" w:sz="0" w:space="0" w:color="auto"/>
      </w:divBdr>
    </w:div>
    <w:div w:id="1428228976">
      <w:bodyDiv w:val="1"/>
      <w:marLeft w:val="0"/>
      <w:marRight w:val="0"/>
      <w:marTop w:val="0"/>
      <w:marBottom w:val="0"/>
      <w:divBdr>
        <w:top w:val="none" w:sz="0" w:space="0" w:color="auto"/>
        <w:left w:val="none" w:sz="0" w:space="0" w:color="auto"/>
        <w:bottom w:val="none" w:sz="0" w:space="0" w:color="auto"/>
        <w:right w:val="none" w:sz="0" w:space="0" w:color="auto"/>
      </w:divBdr>
    </w:div>
    <w:div w:id="1471287504">
      <w:bodyDiv w:val="1"/>
      <w:marLeft w:val="0"/>
      <w:marRight w:val="0"/>
      <w:marTop w:val="0"/>
      <w:marBottom w:val="0"/>
      <w:divBdr>
        <w:top w:val="none" w:sz="0" w:space="0" w:color="auto"/>
        <w:left w:val="none" w:sz="0" w:space="0" w:color="auto"/>
        <w:bottom w:val="none" w:sz="0" w:space="0" w:color="auto"/>
        <w:right w:val="none" w:sz="0" w:space="0" w:color="auto"/>
      </w:divBdr>
    </w:div>
    <w:div w:id="1526558782">
      <w:bodyDiv w:val="1"/>
      <w:marLeft w:val="0"/>
      <w:marRight w:val="0"/>
      <w:marTop w:val="0"/>
      <w:marBottom w:val="0"/>
      <w:divBdr>
        <w:top w:val="none" w:sz="0" w:space="0" w:color="auto"/>
        <w:left w:val="none" w:sz="0" w:space="0" w:color="auto"/>
        <w:bottom w:val="none" w:sz="0" w:space="0" w:color="auto"/>
        <w:right w:val="none" w:sz="0" w:space="0" w:color="auto"/>
      </w:divBdr>
    </w:div>
    <w:div w:id="18356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1435</Words>
  <Characters>819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Agnese Žagata</dc:creator>
  <cp:lastModifiedBy>Alīna Aščepkova</cp:lastModifiedBy>
  <cp:revision>3</cp:revision>
  <cp:lastPrinted>2019-08-02T07:10:00Z</cp:lastPrinted>
  <dcterms:created xsi:type="dcterms:W3CDTF">2022-11-10T07:41:00Z</dcterms:created>
  <dcterms:modified xsi:type="dcterms:W3CDTF">2022-11-10T07:50:00Z</dcterms:modified>
</cp:coreProperties>
</file>